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-202"/>
        <w:tblW w:w="0" w:type="auto"/>
        <w:tblLook w:val="01E0" w:firstRow="1" w:lastRow="1" w:firstColumn="1" w:lastColumn="1" w:noHBand="0" w:noVBand="0"/>
      </w:tblPr>
      <w:tblGrid>
        <w:gridCol w:w="9016"/>
      </w:tblGrid>
      <w:tr w:rsidR="003C1B11" w:rsidRPr="003C1B11" w14:paraId="2D500A34" w14:textId="77777777" w:rsidTr="00C45D16">
        <w:tc>
          <w:tcPr>
            <w:tcW w:w="9016" w:type="dxa"/>
          </w:tcPr>
          <w:p w14:paraId="6AD7002A" w14:textId="77777777" w:rsidR="00E24614" w:rsidRDefault="00E24614" w:rsidP="003C1B1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Role</w:t>
            </w:r>
          </w:p>
          <w:p w14:paraId="35EDCFC5" w14:textId="3813CE1D" w:rsidR="007E4195" w:rsidRPr="003C1B11" w:rsidRDefault="00785C9B" w:rsidP="003C1B1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C1B11">
              <w:rPr>
                <w:rFonts w:asciiTheme="minorHAnsi" w:hAnsiTheme="minorHAnsi" w:cstheme="minorHAnsi"/>
                <w:bCs/>
                <w:sz w:val="22"/>
                <w:szCs w:val="22"/>
              </w:rPr>
              <w:t>The</w:t>
            </w:r>
            <w:r w:rsidR="00937ACB" w:rsidRPr="003C1B1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role of the </w:t>
            </w:r>
            <w:r w:rsidR="00DF7825" w:rsidRPr="003C1B1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Student </w:t>
            </w:r>
            <w:r w:rsidR="00C866D9" w:rsidRPr="003C1B1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and </w:t>
            </w:r>
            <w:r w:rsidR="00944F9C" w:rsidRPr="003C1B1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Early </w:t>
            </w:r>
            <w:r w:rsidR="00C866D9" w:rsidRPr="003C1B1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Careers </w:t>
            </w:r>
            <w:r w:rsidR="00944F9C" w:rsidRPr="003C1B1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Focus </w:t>
            </w:r>
            <w:r w:rsidR="00DF7825" w:rsidRPr="003C1B11">
              <w:rPr>
                <w:rFonts w:asciiTheme="minorHAnsi" w:hAnsiTheme="minorHAnsi" w:cstheme="minorHAnsi"/>
                <w:bCs/>
                <w:sz w:val="22"/>
                <w:szCs w:val="22"/>
              </w:rPr>
              <w:t>Group</w:t>
            </w:r>
            <w:r w:rsidR="00452CF8" w:rsidRPr="003C1B1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3256AC" w:rsidRPr="003C1B1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is </w:t>
            </w:r>
            <w:r w:rsidR="00452CF8" w:rsidRPr="003C1B11">
              <w:rPr>
                <w:rFonts w:asciiTheme="minorHAnsi" w:hAnsiTheme="minorHAnsi" w:cstheme="minorHAnsi"/>
                <w:bCs/>
                <w:sz w:val="22"/>
                <w:szCs w:val="22"/>
              </w:rPr>
              <w:t>to:</w:t>
            </w:r>
          </w:p>
          <w:p w14:paraId="5BA85521" w14:textId="1E8858DE" w:rsidR="00EA4DEB" w:rsidRPr="003C1B11" w:rsidRDefault="00EA4DEB" w:rsidP="003C1B11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C1B11">
              <w:rPr>
                <w:rFonts w:asciiTheme="minorHAnsi" w:hAnsiTheme="minorHAnsi" w:cstheme="minorHAnsi"/>
                <w:bCs/>
                <w:sz w:val="22"/>
                <w:szCs w:val="22"/>
              </w:rPr>
              <w:t>Advise o</w:t>
            </w:r>
            <w:r w:rsidR="002F1055">
              <w:rPr>
                <w:rFonts w:asciiTheme="minorHAnsi" w:hAnsiTheme="minorHAnsi" w:cstheme="minorHAnsi"/>
                <w:bCs/>
                <w:sz w:val="22"/>
                <w:szCs w:val="22"/>
              </w:rPr>
              <w:t>n</w:t>
            </w:r>
            <w:r w:rsidRPr="003C1B1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the </w:t>
            </w:r>
            <w:r w:rsidR="00C67285" w:rsidRPr="003C1B11">
              <w:rPr>
                <w:rFonts w:asciiTheme="minorHAnsi" w:hAnsiTheme="minorHAnsi" w:cstheme="minorHAnsi"/>
                <w:bCs/>
                <w:sz w:val="22"/>
                <w:szCs w:val="22"/>
              </w:rPr>
              <w:t>services/</w:t>
            </w:r>
            <w:r w:rsidRPr="003C1B1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activities that it </w:t>
            </w:r>
            <w:r w:rsidR="00396222" w:rsidRPr="003C1B11">
              <w:rPr>
                <w:rFonts w:asciiTheme="minorHAnsi" w:hAnsiTheme="minorHAnsi" w:cstheme="minorHAnsi"/>
                <w:bCs/>
                <w:sz w:val="22"/>
                <w:szCs w:val="22"/>
              </w:rPr>
              <w:t>considers be</w:t>
            </w:r>
            <w:r w:rsidR="00DE4BDB" w:rsidRPr="003C1B1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neficial for CIEEM to offer </w:t>
            </w:r>
            <w:r w:rsidRPr="003C1B11">
              <w:rPr>
                <w:rFonts w:asciiTheme="minorHAnsi" w:hAnsiTheme="minorHAnsi" w:cstheme="minorHAnsi"/>
                <w:bCs/>
                <w:sz w:val="22"/>
                <w:szCs w:val="22"/>
              </w:rPr>
              <w:t>to support students and early career practitioners in the sector</w:t>
            </w:r>
            <w:r w:rsidR="0094178E" w:rsidRPr="003C1B11">
              <w:rPr>
                <w:rFonts w:asciiTheme="minorHAnsi" w:hAnsiTheme="minorHAnsi" w:cstheme="minorHAnsi"/>
                <w:bCs/>
                <w:sz w:val="22"/>
                <w:szCs w:val="22"/>
              </w:rPr>
              <w:t>;</w:t>
            </w:r>
          </w:p>
          <w:p w14:paraId="2030FB06" w14:textId="1C1D594F" w:rsidR="0094178E" w:rsidRPr="003C1B11" w:rsidRDefault="00EA4DEB" w:rsidP="003C1B11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C1B11">
              <w:rPr>
                <w:rFonts w:asciiTheme="minorHAnsi" w:hAnsiTheme="minorHAnsi" w:cstheme="minorHAnsi"/>
                <w:bCs/>
                <w:sz w:val="22"/>
                <w:szCs w:val="22"/>
              </w:rPr>
              <w:t>Advise o</w:t>
            </w:r>
            <w:r w:rsidR="002F1055">
              <w:rPr>
                <w:rFonts w:asciiTheme="minorHAnsi" w:hAnsiTheme="minorHAnsi" w:cstheme="minorHAnsi"/>
                <w:bCs/>
                <w:sz w:val="22"/>
                <w:szCs w:val="22"/>
              </w:rPr>
              <w:t>n</w:t>
            </w:r>
            <w:r w:rsidRPr="003C1B1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the resources that</w:t>
            </w:r>
            <w:r w:rsidR="0094178E" w:rsidRPr="003C1B1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it considers beneficial for CIEEM to develop and offer to support students and early career practitioners in the sector;</w:t>
            </w:r>
          </w:p>
          <w:p w14:paraId="443D3CD8" w14:textId="08CE958C" w:rsidR="00C866D9" w:rsidRPr="003C1B11" w:rsidRDefault="00C67285" w:rsidP="003C1B11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C1B11">
              <w:rPr>
                <w:rFonts w:asciiTheme="minorHAnsi" w:hAnsiTheme="minorHAnsi" w:cstheme="minorHAnsi"/>
                <w:bCs/>
                <w:sz w:val="22"/>
                <w:szCs w:val="22"/>
              </w:rPr>
              <w:t>C</w:t>
            </w:r>
            <w:r w:rsidR="00C866D9" w:rsidRPr="003C1B11">
              <w:rPr>
                <w:rFonts w:asciiTheme="minorHAnsi" w:hAnsiTheme="minorHAnsi" w:cstheme="minorHAnsi"/>
                <w:bCs/>
                <w:sz w:val="22"/>
                <w:szCs w:val="22"/>
              </w:rPr>
              <w:t>ontribut</w:t>
            </w:r>
            <w:r w:rsidR="00A50516" w:rsidRPr="003C1B11">
              <w:rPr>
                <w:rFonts w:asciiTheme="minorHAnsi" w:hAnsiTheme="minorHAnsi" w:cstheme="minorHAnsi"/>
                <w:bCs/>
                <w:sz w:val="22"/>
                <w:szCs w:val="22"/>
              </w:rPr>
              <w:t>e</w:t>
            </w:r>
            <w:r w:rsidR="00C866D9" w:rsidRPr="003C1B1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ideas to help </w:t>
            </w:r>
            <w:r w:rsidR="005001E9" w:rsidRPr="003C1B1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CIEEM </w:t>
            </w:r>
            <w:r w:rsidR="000D797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continually </w:t>
            </w:r>
            <w:r w:rsidR="005001E9" w:rsidRPr="003C1B1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improve </w:t>
            </w:r>
            <w:r w:rsidR="00327BAC">
              <w:rPr>
                <w:rFonts w:asciiTheme="minorHAnsi" w:hAnsiTheme="minorHAnsi" w:cstheme="minorHAnsi"/>
                <w:bCs/>
                <w:sz w:val="22"/>
                <w:szCs w:val="22"/>
              </w:rPr>
              <w:t>thei</w:t>
            </w:r>
            <w:r w:rsidR="005001E9" w:rsidRPr="003C1B1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 Student and Qualifying membership </w:t>
            </w:r>
            <w:r w:rsidR="00ED625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grade </w:t>
            </w:r>
            <w:r w:rsidR="005001E9" w:rsidRPr="003C1B11">
              <w:rPr>
                <w:rFonts w:asciiTheme="minorHAnsi" w:hAnsiTheme="minorHAnsi" w:cstheme="minorHAnsi"/>
                <w:bCs/>
                <w:sz w:val="22"/>
                <w:szCs w:val="22"/>
              </w:rPr>
              <w:t>offering</w:t>
            </w:r>
            <w:r w:rsidR="0055404A" w:rsidRPr="003C1B11">
              <w:rPr>
                <w:rFonts w:asciiTheme="minorHAnsi" w:hAnsiTheme="minorHAnsi" w:cstheme="minorHAnsi"/>
                <w:bCs/>
                <w:sz w:val="22"/>
                <w:szCs w:val="22"/>
              </w:rPr>
              <w:t>s</w:t>
            </w:r>
            <w:r w:rsidR="005001E9" w:rsidRPr="003C1B11">
              <w:rPr>
                <w:rFonts w:asciiTheme="minorHAnsi" w:hAnsiTheme="minorHAnsi" w:cstheme="minorHAnsi"/>
                <w:bCs/>
                <w:sz w:val="22"/>
                <w:szCs w:val="22"/>
              </w:rPr>
              <w:t>;</w:t>
            </w:r>
          </w:p>
          <w:p w14:paraId="5F489746" w14:textId="0FEFBBCE" w:rsidR="005001E9" w:rsidRPr="003C1B11" w:rsidRDefault="005001E9" w:rsidP="003C1B11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C1B1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Contribute </w:t>
            </w:r>
            <w:r w:rsidR="000C7374" w:rsidRPr="003C1B1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content </w:t>
            </w:r>
            <w:r w:rsidR="0095091E" w:rsidRPr="003C1B11">
              <w:rPr>
                <w:rFonts w:asciiTheme="minorHAnsi" w:hAnsiTheme="minorHAnsi" w:cstheme="minorHAnsi"/>
                <w:bCs/>
                <w:sz w:val="22"/>
                <w:szCs w:val="22"/>
              </w:rPr>
              <w:t>to written articles, webinars</w:t>
            </w:r>
            <w:r w:rsidR="00063BE9" w:rsidRPr="003C1B1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etc. to </w:t>
            </w:r>
            <w:r w:rsidR="00E92056">
              <w:rPr>
                <w:rFonts w:asciiTheme="minorHAnsi" w:hAnsiTheme="minorHAnsi" w:cstheme="minorHAnsi"/>
                <w:bCs/>
                <w:sz w:val="22"/>
                <w:szCs w:val="22"/>
              </w:rPr>
              <w:t>give</w:t>
            </w:r>
            <w:r w:rsidR="00063BE9" w:rsidRPr="003C1B1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 student or early career individuals perspective;</w:t>
            </w:r>
          </w:p>
          <w:p w14:paraId="5F094186" w14:textId="489C27EB" w:rsidR="0055404A" w:rsidRPr="003C1B11" w:rsidRDefault="0055404A" w:rsidP="003C1B11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C1B1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Help to identify opportunities for </w:t>
            </w:r>
            <w:r w:rsidR="00E92056">
              <w:rPr>
                <w:rFonts w:asciiTheme="minorHAnsi" w:hAnsiTheme="minorHAnsi" w:cstheme="minorHAnsi"/>
                <w:bCs/>
                <w:sz w:val="22"/>
                <w:szCs w:val="22"/>
              </w:rPr>
              <w:t>CIEEM to</w:t>
            </w:r>
            <w:r w:rsidRPr="003C1B1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disseminat</w:t>
            </w:r>
            <w:r w:rsidR="00E92056">
              <w:rPr>
                <w:rFonts w:asciiTheme="minorHAnsi" w:hAnsiTheme="minorHAnsi" w:cstheme="minorHAnsi"/>
                <w:bCs/>
                <w:sz w:val="22"/>
                <w:szCs w:val="22"/>
              </w:rPr>
              <w:t>e</w:t>
            </w:r>
            <w:r w:rsidRPr="003C1B1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careers advice.</w:t>
            </w:r>
          </w:p>
          <w:p w14:paraId="76C6379A" w14:textId="7FBD8C1A" w:rsidR="00C866D9" w:rsidRPr="003C1B11" w:rsidRDefault="00C866D9" w:rsidP="003C1B11">
            <w:pPr>
              <w:pStyle w:val="ListParagrap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3C1B11" w:rsidRPr="003C1B11" w14:paraId="6C705396" w14:textId="77777777" w:rsidTr="00C45D16">
        <w:tc>
          <w:tcPr>
            <w:tcW w:w="9016" w:type="dxa"/>
          </w:tcPr>
          <w:p w14:paraId="72A43F16" w14:textId="1EF5BB0B" w:rsidR="00785C9B" w:rsidRPr="003C1B11" w:rsidRDefault="00785C9B" w:rsidP="003C1B1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C1B1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Terms of Reference</w:t>
            </w:r>
          </w:p>
          <w:p w14:paraId="7E88A277" w14:textId="0E7C08C7" w:rsidR="0076193A" w:rsidRPr="003C1B11" w:rsidRDefault="00785C9B" w:rsidP="003C1B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1B11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3256AC" w:rsidRPr="003C1B11">
              <w:rPr>
                <w:rFonts w:asciiTheme="minorHAnsi" w:hAnsiTheme="minorHAnsi" w:cstheme="minorHAnsi"/>
                <w:sz w:val="22"/>
                <w:szCs w:val="22"/>
              </w:rPr>
              <w:t xml:space="preserve">he </w:t>
            </w:r>
            <w:r w:rsidR="00DF7825" w:rsidRPr="003C1B11">
              <w:rPr>
                <w:rFonts w:asciiTheme="minorHAnsi" w:hAnsiTheme="minorHAnsi" w:cstheme="minorHAnsi"/>
                <w:sz w:val="22"/>
                <w:szCs w:val="22"/>
              </w:rPr>
              <w:t xml:space="preserve">Student </w:t>
            </w:r>
            <w:r w:rsidR="00944F9C" w:rsidRPr="003C1B11">
              <w:rPr>
                <w:rFonts w:asciiTheme="minorHAnsi" w:hAnsiTheme="minorHAnsi" w:cstheme="minorHAnsi"/>
                <w:sz w:val="22"/>
                <w:szCs w:val="22"/>
              </w:rPr>
              <w:t xml:space="preserve">and Early Careers Focus </w:t>
            </w:r>
            <w:r w:rsidR="00DF7825" w:rsidRPr="003C1B11">
              <w:rPr>
                <w:rFonts w:asciiTheme="minorHAnsi" w:hAnsiTheme="minorHAnsi" w:cstheme="minorHAnsi"/>
                <w:sz w:val="22"/>
                <w:szCs w:val="22"/>
              </w:rPr>
              <w:t xml:space="preserve">Group </w:t>
            </w:r>
            <w:r w:rsidRPr="003C1B11">
              <w:rPr>
                <w:rFonts w:asciiTheme="minorHAnsi" w:hAnsiTheme="minorHAnsi" w:cstheme="minorHAnsi"/>
                <w:sz w:val="22"/>
                <w:szCs w:val="22"/>
              </w:rPr>
              <w:t xml:space="preserve">has the following </w:t>
            </w:r>
            <w:r w:rsidR="00D153BC" w:rsidRPr="003C1B11">
              <w:rPr>
                <w:rFonts w:asciiTheme="minorHAnsi" w:hAnsiTheme="minorHAnsi" w:cstheme="minorHAnsi"/>
                <w:sz w:val="22"/>
                <w:szCs w:val="22"/>
              </w:rPr>
              <w:t xml:space="preserve">role and </w:t>
            </w:r>
            <w:r w:rsidRPr="003C1B11">
              <w:rPr>
                <w:rFonts w:asciiTheme="minorHAnsi" w:hAnsiTheme="minorHAnsi" w:cstheme="minorHAnsi"/>
                <w:sz w:val="22"/>
                <w:szCs w:val="22"/>
              </w:rPr>
              <w:t>responsibilities:</w:t>
            </w:r>
          </w:p>
          <w:p w14:paraId="0AC41211" w14:textId="2E36C27F" w:rsidR="004F2AE3" w:rsidRPr="003C1B11" w:rsidRDefault="00785C9B" w:rsidP="003C1B11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C1B11">
              <w:rPr>
                <w:rFonts w:asciiTheme="minorHAnsi" w:hAnsiTheme="minorHAnsi" w:cstheme="minorHAnsi"/>
                <w:sz w:val="22"/>
                <w:szCs w:val="22"/>
              </w:rPr>
              <w:t xml:space="preserve">To </w:t>
            </w:r>
            <w:r w:rsidR="003256AC" w:rsidRPr="003C1B11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DF7825" w:rsidRPr="003C1B11">
              <w:rPr>
                <w:rFonts w:asciiTheme="minorHAnsi" w:hAnsiTheme="minorHAnsi" w:cstheme="minorHAnsi"/>
                <w:sz w:val="22"/>
                <w:szCs w:val="22"/>
              </w:rPr>
              <w:t>hare ideas on planned and potential</w:t>
            </w:r>
            <w:r w:rsidR="0039038A" w:rsidRPr="003C1B11">
              <w:rPr>
                <w:rFonts w:asciiTheme="minorHAnsi" w:hAnsiTheme="minorHAnsi" w:cstheme="minorHAnsi"/>
                <w:sz w:val="22"/>
                <w:szCs w:val="22"/>
              </w:rPr>
              <w:t xml:space="preserve"> CIEEM</w:t>
            </w:r>
            <w:r w:rsidR="00DF7825" w:rsidRPr="003C1B1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16E81" w:rsidRPr="003C1B11">
              <w:rPr>
                <w:rFonts w:asciiTheme="minorHAnsi" w:hAnsiTheme="minorHAnsi" w:cstheme="minorHAnsi"/>
                <w:sz w:val="22"/>
                <w:szCs w:val="22"/>
              </w:rPr>
              <w:t xml:space="preserve">student and careers </w:t>
            </w:r>
            <w:r w:rsidR="00DF7825" w:rsidRPr="003C1B11">
              <w:rPr>
                <w:rFonts w:asciiTheme="minorHAnsi" w:hAnsiTheme="minorHAnsi" w:cstheme="minorHAnsi"/>
                <w:sz w:val="22"/>
                <w:szCs w:val="22"/>
              </w:rPr>
              <w:t xml:space="preserve">activities </w:t>
            </w:r>
            <w:r w:rsidR="00D153BC" w:rsidRPr="003C1B11">
              <w:rPr>
                <w:rFonts w:asciiTheme="minorHAnsi" w:hAnsiTheme="minorHAnsi" w:cstheme="minorHAnsi"/>
                <w:sz w:val="22"/>
                <w:szCs w:val="22"/>
              </w:rPr>
              <w:t>in order to maximise</w:t>
            </w:r>
            <w:r w:rsidR="00916E81" w:rsidRPr="003C1B11">
              <w:rPr>
                <w:rFonts w:asciiTheme="minorHAnsi" w:hAnsiTheme="minorHAnsi" w:cstheme="minorHAnsi"/>
                <w:sz w:val="22"/>
                <w:szCs w:val="22"/>
              </w:rPr>
              <w:t xml:space="preserve"> usefulness and</w:t>
            </w:r>
            <w:r w:rsidR="00D153BC" w:rsidRPr="003C1B11">
              <w:rPr>
                <w:rFonts w:asciiTheme="minorHAnsi" w:hAnsiTheme="minorHAnsi" w:cstheme="minorHAnsi"/>
                <w:sz w:val="22"/>
                <w:szCs w:val="22"/>
              </w:rPr>
              <w:t xml:space="preserve"> impact</w:t>
            </w:r>
            <w:r w:rsidR="00916E81" w:rsidRPr="003C1B1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3D83A6B8" w14:textId="577D2552" w:rsidR="00452CF8" w:rsidRPr="003C1B11" w:rsidRDefault="00452CF8" w:rsidP="003C1B11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C1B11">
              <w:rPr>
                <w:rFonts w:asciiTheme="minorHAnsi" w:hAnsiTheme="minorHAnsi" w:cstheme="minorHAnsi"/>
                <w:sz w:val="22"/>
                <w:szCs w:val="22"/>
              </w:rPr>
              <w:t xml:space="preserve">To </w:t>
            </w:r>
            <w:r w:rsidR="00916E81" w:rsidRPr="003C1B11">
              <w:rPr>
                <w:rFonts w:asciiTheme="minorHAnsi" w:hAnsiTheme="minorHAnsi" w:cstheme="minorHAnsi"/>
                <w:sz w:val="22"/>
                <w:szCs w:val="22"/>
              </w:rPr>
              <w:t>co</w:t>
            </w:r>
            <w:r w:rsidRPr="003C1B11">
              <w:rPr>
                <w:rFonts w:asciiTheme="minorHAnsi" w:hAnsiTheme="minorHAnsi" w:cstheme="minorHAnsi"/>
                <w:sz w:val="22"/>
                <w:szCs w:val="22"/>
              </w:rPr>
              <w:t>llaborate on t</w:t>
            </w:r>
            <w:r w:rsidR="000E11BD" w:rsidRPr="003C1B11">
              <w:rPr>
                <w:rFonts w:asciiTheme="minorHAnsi" w:hAnsiTheme="minorHAnsi" w:cstheme="minorHAnsi"/>
                <w:sz w:val="22"/>
                <w:szCs w:val="22"/>
              </w:rPr>
              <w:t>he</w:t>
            </w:r>
            <w:r w:rsidRPr="003C1B1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E11BD" w:rsidRPr="003C1B11">
              <w:rPr>
                <w:rFonts w:asciiTheme="minorHAnsi" w:hAnsiTheme="minorHAnsi" w:cstheme="minorHAnsi"/>
                <w:sz w:val="22"/>
                <w:szCs w:val="22"/>
              </w:rPr>
              <w:t xml:space="preserve">development </w:t>
            </w:r>
            <w:r w:rsidR="00730D29" w:rsidRPr="003C1B11">
              <w:rPr>
                <w:rFonts w:asciiTheme="minorHAnsi" w:hAnsiTheme="minorHAnsi" w:cstheme="minorHAnsi"/>
                <w:sz w:val="22"/>
                <w:szCs w:val="22"/>
              </w:rPr>
              <w:t>of CIEEM student and careers activities.</w:t>
            </w:r>
          </w:p>
          <w:p w14:paraId="6CD61855" w14:textId="70712447" w:rsidR="00542852" w:rsidRPr="003C1B11" w:rsidRDefault="00542852" w:rsidP="003C1B11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C1B11" w:rsidRPr="003C1B11" w14:paraId="4BD9500E" w14:textId="77777777" w:rsidTr="00C45D16">
        <w:tc>
          <w:tcPr>
            <w:tcW w:w="9016" w:type="dxa"/>
          </w:tcPr>
          <w:p w14:paraId="6E65F4E1" w14:textId="12427E16" w:rsidR="00452CF8" w:rsidRPr="003C1B11" w:rsidRDefault="003D5682" w:rsidP="003C1B1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C1B1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Scope</w:t>
            </w:r>
          </w:p>
          <w:p w14:paraId="2E6F48A5" w14:textId="7A64DEE9" w:rsidR="003D5682" w:rsidRPr="003C1B11" w:rsidRDefault="00603965" w:rsidP="003C1B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1B11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="00944F9C" w:rsidRPr="003C1B11">
              <w:rPr>
                <w:rFonts w:asciiTheme="minorHAnsi" w:hAnsiTheme="minorHAnsi" w:cstheme="minorHAnsi"/>
                <w:sz w:val="22"/>
                <w:szCs w:val="22"/>
              </w:rPr>
              <w:t>Focus</w:t>
            </w:r>
            <w:r w:rsidR="00452CF8" w:rsidRPr="003C1B11">
              <w:rPr>
                <w:rFonts w:asciiTheme="minorHAnsi" w:hAnsiTheme="minorHAnsi" w:cstheme="minorHAnsi"/>
                <w:sz w:val="22"/>
                <w:szCs w:val="22"/>
              </w:rPr>
              <w:t xml:space="preserve"> Group’s activities will be defined by the Institute’s Strategic and Operational Plans. </w:t>
            </w:r>
            <w:r w:rsidR="000226B0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452CF8" w:rsidRPr="003C1B11">
              <w:rPr>
                <w:rFonts w:asciiTheme="minorHAnsi" w:hAnsiTheme="minorHAnsi" w:cstheme="minorHAnsi"/>
                <w:sz w:val="22"/>
                <w:szCs w:val="22"/>
              </w:rPr>
              <w:t xml:space="preserve">urrently the following objectives </w:t>
            </w:r>
            <w:r w:rsidR="003D5682" w:rsidRPr="003C1B11">
              <w:rPr>
                <w:rFonts w:asciiTheme="minorHAnsi" w:hAnsiTheme="minorHAnsi" w:cstheme="minorHAnsi"/>
                <w:sz w:val="22"/>
                <w:szCs w:val="22"/>
              </w:rPr>
              <w:t xml:space="preserve">could </w:t>
            </w:r>
            <w:r w:rsidR="00452CF8" w:rsidRPr="003C1B11">
              <w:rPr>
                <w:rFonts w:asciiTheme="minorHAnsi" w:hAnsiTheme="minorHAnsi" w:cstheme="minorHAnsi"/>
                <w:sz w:val="22"/>
                <w:szCs w:val="22"/>
              </w:rPr>
              <w:t>apply:</w:t>
            </w:r>
          </w:p>
          <w:p w14:paraId="569AAD63" w14:textId="4998B85B" w:rsidR="005B20F4" w:rsidRPr="003C1B11" w:rsidRDefault="00191A40" w:rsidP="003C1B11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C</w:t>
            </w:r>
            <w:r w:rsidR="005B20F4" w:rsidRPr="003C1B11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reate a toolkit of resources suitable for members to use when promoting ecological and environmental management careers </w:t>
            </w:r>
            <w:r w:rsidR="0036368D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or giving careers advice </w:t>
            </w:r>
            <w:r w:rsidR="005B20F4" w:rsidRPr="003C1B11">
              <w:rPr>
                <w:rFonts w:asciiTheme="minorHAnsi" w:eastAsia="Times New Roman" w:hAnsiTheme="minorHAnsi" w:cstheme="minorHAnsi"/>
                <w:sz w:val="22"/>
                <w:szCs w:val="22"/>
              </w:rPr>
              <w:t>in schools/further education colleges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/at events</w:t>
            </w:r>
            <w:r w:rsidR="005B20F4" w:rsidRPr="003C1B11">
              <w:rPr>
                <w:rFonts w:asciiTheme="minorHAnsi" w:eastAsia="Times New Roman" w:hAnsiTheme="minorHAnsi" w:cstheme="minorHAnsi"/>
                <w:sz w:val="22"/>
                <w:szCs w:val="22"/>
              </w:rPr>
              <w:t>.</w:t>
            </w:r>
          </w:p>
          <w:p w14:paraId="0E54816B" w14:textId="124659D4" w:rsidR="008A40C4" w:rsidRPr="003C1B11" w:rsidRDefault="008A40C4" w:rsidP="003C1B11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C1B11">
              <w:rPr>
                <w:rFonts w:asciiTheme="minorHAnsi" w:hAnsiTheme="minorHAnsi" w:cstheme="minorHAnsi"/>
                <w:sz w:val="22"/>
                <w:szCs w:val="22"/>
              </w:rPr>
              <w:t>Support</w:t>
            </w:r>
            <w:r w:rsidR="00111028">
              <w:rPr>
                <w:rFonts w:asciiTheme="minorHAnsi" w:hAnsiTheme="minorHAnsi" w:cstheme="minorHAnsi"/>
                <w:sz w:val="22"/>
                <w:szCs w:val="22"/>
              </w:rPr>
              <w:t>ing</w:t>
            </w:r>
            <w:r w:rsidRPr="003C1B11">
              <w:rPr>
                <w:rFonts w:asciiTheme="minorHAnsi" w:hAnsiTheme="minorHAnsi" w:cstheme="minorHAnsi"/>
                <w:sz w:val="22"/>
                <w:szCs w:val="22"/>
              </w:rPr>
              <w:t xml:space="preserve"> the health and wellbeing of members.</w:t>
            </w:r>
          </w:p>
          <w:p w14:paraId="3D178F18" w14:textId="231DD057" w:rsidR="00E93D33" w:rsidRPr="003C1B11" w:rsidRDefault="00E93D33" w:rsidP="003C1B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C1B11" w:rsidRPr="003C1B11" w14:paraId="3688E52C" w14:textId="77777777" w:rsidTr="00C45D16">
        <w:tc>
          <w:tcPr>
            <w:tcW w:w="9016" w:type="dxa"/>
          </w:tcPr>
          <w:p w14:paraId="6AE0F5BC" w14:textId="61952364" w:rsidR="00785C9B" w:rsidRPr="003C1B11" w:rsidRDefault="00785C9B" w:rsidP="003C1B1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C1B1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Membership</w:t>
            </w:r>
            <w:r w:rsidR="00603965" w:rsidRPr="003C1B1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and Operations</w:t>
            </w:r>
          </w:p>
          <w:p w14:paraId="76D98677" w14:textId="65F70DC9" w:rsidR="00514C44" w:rsidRPr="003C1B11" w:rsidRDefault="003D5682" w:rsidP="003C1B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1B11">
              <w:rPr>
                <w:rFonts w:asciiTheme="minorHAnsi" w:hAnsiTheme="minorHAnsi" w:cstheme="minorHAnsi"/>
                <w:sz w:val="22"/>
                <w:szCs w:val="22"/>
              </w:rPr>
              <w:t xml:space="preserve">Membership of the </w:t>
            </w:r>
            <w:r w:rsidR="00944F9C" w:rsidRPr="003C1B11">
              <w:rPr>
                <w:rFonts w:asciiTheme="minorHAnsi" w:hAnsiTheme="minorHAnsi" w:cstheme="minorHAnsi"/>
                <w:sz w:val="22"/>
                <w:szCs w:val="22"/>
              </w:rPr>
              <w:t>Focus</w:t>
            </w:r>
            <w:r w:rsidRPr="003C1B11">
              <w:rPr>
                <w:rFonts w:asciiTheme="minorHAnsi" w:hAnsiTheme="minorHAnsi" w:cstheme="minorHAnsi"/>
                <w:sz w:val="22"/>
                <w:szCs w:val="22"/>
              </w:rPr>
              <w:t xml:space="preserve"> Group</w:t>
            </w:r>
            <w:r w:rsidR="0015682A" w:rsidRPr="003C1B11">
              <w:rPr>
                <w:rFonts w:asciiTheme="minorHAnsi" w:hAnsiTheme="minorHAnsi" w:cstheme="minorHAnsi"/>
                <w:sz w:val="22"/>
                <w:szCs w:val="22"/>
              </w:rPr>
              <w:t xml:space="preserve"> is </w:t>
            </w:r>
            <w:r w:rsidR="00DD30CA">
              <w:rPr>
                <w:rFonts w:asciiTheme="minorHAnsi" w:hAnsiTheme="minorHAnsi" w:cstheme="minorHAnsi"/>
                <w:sz w:val="22"/>
                <w:szCs w:val="22"/>
              </w:rPr>
              <w:t xml:space="preserve">for CIEEM members only and is </w:t>
            </w:r>
            <w:bookmarkStart w:id="0" w:name="_GoBack"/>
            <w:bookmarkEnd w:id="0"/>
            <w:r w:rsidR="0015682A" w:rsidRPr="003C1B11">
              <w:rPr>
                <w:rFonts w:asciiTheme="minorHAnsi" w:hAnsiTheme="minorHAnsi" w:cstheme="minorHAnsi"/>
                <w:sz w:val="22"/>
                <w:szCs w:val="22"/>
              </w:rPr>
              <w:t xml:space="preserve">granted upon submission of a completed application form which provides contact details and a short personal statement </w:t>
            </w:r>
            <w:r w:rsidR="00F44210" w:rsidRPr="003C1B11">
              <w:rPr>
                <w:rFonts w:asciiTheme="minorHAnsi" w:hAnsiTheme="minorHAnsi" w:cstheme="minorHAnsi"/>
                <w:sz w:val="22"/>
                <w:szCs w:val="22"/>
              </w:rPr>
              <w:t xml:space="preserve">outlining your background and areas of interest. </w:t>
            </w:r>
            <w:r w:rsidR="00A80D6C">
              <w:rPr>
                <w:rFonts w:asciiTheme="minorHAnsi" w:hAnsiTheme="minorHAnsi" w:cstheme="minorHAnsi"/>
                <w:sz w:val="22"/>
                <w:szCs w:val="22"/>
              </w:rPr>
              <w:t xml:space="preserve">The group is limited to </w:t>
            </w:r>
            <w:r w:rsidR="009C58C7">
              <w:rPr>
                <w:rFonts w:asciiTheme="minorHAnsi" w:hAnsiTheme="minorHAnsi" w:cstheme="minorHAnsi"/>
                <w:sz w:val="22"/>
                <w:szCs w:val="22"/>
              </w:rPr>
              <w:t>25 members.</w:t>
            </w:r>
          </w:p>
          <w:p w14:paraId="6B568EB1" w14:textId="77777777" w:rsidR="00514C44" w:rsidRPr="003C1B11" w:rsidRDefault="00514C44" w:rsidP="003C1B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1C5FE7" w14:textId="543644F7" w:rsidR="00F70101" w:rsidRPr="003C1B11" w:rsidRDefault="00B96206" w:rsidP="003C1B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1B11">
              <w:rPr>
                <w:rFonts w:asciiTheme="minorHAnsi" w:hAnsiTheme="minorHAnsi" w:cstheme="minorHAnsi"/>
                <w:sz w:val="22"/>
                <w:szCs w:val="22"/>
              </w:rPr>
              <w:t xml:space="preserve">Discussions will take place remotely (via email, </w:t>
            </w:r>
            <w:r w:rsidR="00F70101" w:rsidRPr="003C1B11">
              <w:rPr>
                <w:rFonts w:asciiTheme="minorHAnsi" w:hAnsiTheme="minorHAnsi" w:cstheme="minorHAnsi"/>
                <w:sz w:val="22"/>
                <w:szCs w:val="22"/>
              </w:rPr>
              <w:t>conference call etc.)</w:t>
            </w:r>
            <w:r w:rsidR="00B9139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7120FE" w:rsidRPr="003C1B11">
              <w:rPr>
                <w:rFonts w:asciiTheme="minorHAnsi" w:hAnsiTheme="minorHAnsi" w:cstheme="minorHAnsi"/>
                <w:sz w:val="22"/>
                <w:szCs w:val="22"/>
              </w:rPr>
              <w:t xml:space="preserve"> as required</w:t>
            </w:r>
            <w:r w:rsidR="001F6699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F70101" w:rsidRPr="003C1B11">
              <w:rPr>
                <w:rFonts w:asciiTheme="minorHAnsi" w:hAnsiTheme="minorHAnsi" w:cstheme="minorHAnsi"/>
                <w:sz w:val="22"/>
                <w:szCs w:val="22"/>
              </w:rPr>
              <w:t xml:space="preserve">We understand </w:t>
            </w:r>
            <w:r w:rsidR="00F63894">
              <w:rPr>
                <w:rFonts w:asciiTheme="minorHAnsi" w:hAnsiTheme="minorHAnsi" w:cstheme="minorHAnsi"/>
                <w:sz w:val="22"/>
                <w:szCs w:val="22"/>
              </w:rPr>
              <w:t xml:space="preserve">that </w:t>
            </w:r>
            <w:r w:rsidR="001F6699">
              <w:rPr>
                <w:rFonts w:asciiTheme="minorHAnsi" w:hAnsiTheme="minorHAnsi" w:cstheme="minorHAnsi"/>
                <w:sz w:val="22"/>
                <w:szCs w:val="22"/>
              </w:rPr>
              <w:t xml:space="preserve">there are </w:t>
            </w:r>
            <w:r w:rsidR="00F70101" w:rsidRPr="003C1B11">
              <w:rPr>
                <w:rFonts w:asciiTheme="minorHAnsi" w:hAnsiTheme="minorHAnsi" w:cstheme="minorHAnsi"/>
                <w:sz w:val="22"/>
                <w:szCs w:val="22"/>
              </w:rPr>
              <w:t xml:space="preserve">fluctuations in </w:t>
            </w:r>
            <w:r w:rsidR="001F6699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="00D278AC" w:rsidRPr="003C1B11">
              <w:rPr>
                <w:rFonts w:asciiTheme="minorHAnsi" w:hAnsiTheme="minorHAnsi" w:cstheme="minorHAnsi"/>
                <w:sz w:val="22"/>
                <w:szCs w:val="22"/>
              </w:rPr>
              <w:t>workload</w:t>
            </w:r>
            <w:r w:rsidR="001F6699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D278AC" w:rsidRPr="003C1B11">
              <w:rPr>
                <w:rFonts w:asciiTheme="minorHAnsi" w:hAnsiTheme="minorHAnsi" w:cstheme="minorHAnsi"/>
                <w:sz w:val="22"/>
                <w:szCs w:val="22"/>
              </w:rPr>
              <w:t xml:space="preserve"> for students and early careers practi</w:t>
            </w:r>
            <w:r w:rsidR="00272ACC" w:rsidRPr="003C1B11">
              <w:rPr>
                <w:rFonts w:asciiTheme="minorHAnsi" w:hAnsiTheme="minorHAnsi" w:cstheme="minorHAnsi"/>
                <w:sz w:val="22"/>
                <w:szCs w:val="22"/>
              </w:rPr>
              <w:t>ti</w:t>
            </w:r>
            <w:r w:rsidR="00D278AC" w:rsidRPr="003C1B11">
              <w:rPr>
                <w:rFonts w:asciiTheme="minorHAnsi" w:hAnsiTheme="minorHAnsi" w:cstheme="minorHAnsi"/>
                <w:sz w:val="22"/>
                <w:szCs w:val="22"/>
              </w:rPr>
              <w:t xml:space="preserve">oners and as such </w:t>
            </w:r>
            <w:r w:rsidR="005859F5" w:rsidRPr="003C1B11">
              <w:rPr>
                <w:rFonts w:asciiTheme="minorHAnsi" w:hAnsiTheme="minorHAnsi" w:cstheme="minorHAnsi"/>
                <w:sz w:val="22"/>
                <w:szCs w:val="22"/>
              </w:rPr>
              <w:t xml:space="preserve">encourage active engagement but there is no obligation to attend meetings or to participate in activities. </w:t>
            </w:r>
          </w:p>
          <w:p w14:paraId="21B17778" w14:textId="3040ED4B" w:rsidR="00272ACC" w:rsidRPr="003C1B11" w:rsidRDefault="00272ACC" w:rsidP="003C1B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7C52D4" w14:textId="3C74CF90" w:rsidR="00514C44" w:rsidRDefault="005F5E75" w:rsidP="00F829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We are looking for a minimum one year commitment </w:t>
            </w:r>
            <w:r w:rsidR="00F829E5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r w:rsidR="00BE696D">
              <w:rPr>
                <w:rFonts w:asciiTheme="minorHAnsi" w:hAnsiTheme="minorHAnsi" w:cstheme="minorHAnsi"/>
                <w:sz w:val="22"/>
                <w:szCs w:val="22"/>
              </w:rPr>
              <w:t xml:space="preserve"> a</w:t>
            </w:r>
            <w:r w:rsidR="00F829E5">
              <w:rPr>
                <w:rFonts w:asciiTheme="minorHAnsi" w:hAnsiTheme="minorHAnsi" w:cstheme="minorHAnsi"/>
                <w:sz w:val="22"/>
                <w:szCs w:val="22"/>
              </w:rPr>
              <w:t xml:space="preserve"> maximum term of three years, though this may be extended depending upon an individual’s circumstances. </w:t>
            </w:r>
          </w:p>
          <w:p w14:paraId="764E57BD" w14:textId="6BED73B2" w:rsidR="00F829E5" w:rsidRPr="003C1B11" w:rsidRDefault="00F829E5" w:rsidP="00F829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00FAE70" w14:textId="61062AA6" w:rsidR="001C6EF9" w:rsidRDefault="001C6EF9"/>
    <w:p w14:paraId="0AA11743" w14:textId="0F006135" w:rsidR="008638FF" w:rsidRDefault="008638FF"/>
    <w:sectPr w:rsidR="008638FF" w:rsidSect="00C45D16">
      <w:headerReference w:type="default" r:id="rId10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10EABE" w14:textId="77777777" w:rsidR="00AF403E" w:rsidRDefault="00AF403E" w:rsidP="005A622D">
      <w:r>
        <w:separator/>
      </w:r>
    </w:p>
  </w:endnote>
  <w:endnote w:type="continuationSeparator" w:id="0">
    <w:p w14:paraId="77802748" w14:textId="77777777" w:rsidR="00AF403E" w:rsidRDefault="00AF403E" w:rsidP="005A6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292CD2" w14:textId="77777777" w:rsidR="00AF403E" w:rsidRDefault="00AF403E" w:rsidP="005A622D">
      <w:r>
        <w:separator/>
      </w:r>
    </w:p>
  </w:footnote>
  <w:footnote w:type="continuationSeparator" w:id="0">
    <w:p w14:paraId="049C4652" w14:textId="77777777" w:rsidR="00AF403E" w:rsidRDefault="00AF403E" w:rsidP="005A62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5EF1A" w14:textId="77777777" w:rsidR="001D1DAC" w:rsidRPr="002C4F7B" w:rsidRDefault="001D1DAC" w:rsidP="001D1DAC">
    <w:pPr>
      <w:jc w:val="center"/>
      <w:rPr>
        <w:rFonts w:ascii="Calibri" w:hAnsi="Calibri" w:cs="Arial"/>
        <w:b/>
        <w:sz w:val="32"/>
        <w:szCs w:val="32"/>
      </w:rPr>
    </w:pPr>
    <w:r>
      <w:rPr>
        <w:rFonts w:ascii="Calibri" w:hAnsi="Calibri" w:cs="Arial"/>
        <w:b/>
        <w:sz w:val="32"/>
        <w:szCs w:val="32"/>
      </w:rPr>
      <w:t>Student and Early Careers Focus Group</w:t>
    </w:r>
  </w:p>
  <w:p w14:paraId="26043D3D" w14:textId="1459DA5B" w:rsidR="005A622D" w:rsidRDefault="005A62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A7E65"/>
    <w:multiLevelType w:val="hybridMultilevel"/>
    <w:tmpl w:val="2856EDC0"/>
    <w:lvl w:ilvl="0" w:tplc="836E83D6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67388E"/>
    <w:multiLevelType w:val="hybridMultilevel"/>
    <w:tmpl w:val="DBACE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E274B"/>
    <w:multiLevelType w:val="hybridMultilevel"/>
    <w:tmpl w:val="2CEE0184"/>
    <w:lvl w:ilvl="0" w:tplc="67080DAE">
      <w:start w:val="4"/>
      <w:numFmt w:val="bullet"/>
      <w:lvlText w:val="-"/>
      <w:lvlJc w:val="left"/>
      <w:pPr>
        <w:ind w:left="3000" w:hanging="360"/>
      </w:pPr>
      <w:rPr>
        <w:rFonts w:ascii="Calibri" w:eastAsia="MS Mincho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3" w15:restartNumberingAfterBreak="0">
    <w:nsid w:val="25CC2D02"/>
    <w:multiLevelType w:val="hybridMultilevel"/>
    <w:tmpl w:val="C27CA6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147CA5"/>
    <w:multiLevelType w:val="hybridMultilevel"/>
    <w:tmpl w:val="1F5A188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1484D8C"/>
    <w:multiLevelType w:val="hybridMultilevel"/>
    <w:tmpl w:val="93DE1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0D6484"/>
    <w:multiLevelType w:val="hybridMultilevel"/>
    <w:tmpl w:val="E9B8D9B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22D1BCE"/>
    <w:multiLevelType w:val="hybridMultilevel"/>
    <w:tmpl w:val="EE249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1045B4"/>
    <w:multiLevelType w:val="hybridMultilevel"/>
    <w:tmpl w:val="B11283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B35353"/>
    <w:multiLevelType w:val="hybridMultilevel"/>
    <w:tmpl w:val="9808D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1C450D"/>
    <w:multiLevelType w:val="hybridMultilevel"/>
    <w:tmpl w:val="90BE3F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A742CA"/>
    <w:multiLevelType w:val="hybridMultilevel"/>
    <w:tmpl w:val="60C4B5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D61E45"/>
    <w:multiLevelType w:val="hybridMultilevel"/>
    <w:tmpl w:val="7616A09C"/>
    <w:lvl w:ilvl="0" w:tplc="B492DB9C">
      <w:start w:val="2"/>
      <w:numFmt w:val="bullet"/>
      <w:lvlText w:val=""/>
      <w:lvlJc w:val="left"/>
      <w:pPr>
        <w:ind w:left="1080" w:hanging="360"/>
      </w:pPr>
      <w:rPr>
        <w:rFonts w:ascii="Symbol" w:eastAsia="MS Mincho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7146FB3"/>
    <w:multiLevelType w:val="hybridMultilevel"/>
    <w:tmpl w:val="FAD42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6D5C9D"/>
    <w:multiLevelType w:val="multilevel"/>
    <w:tmpl w:val="7BDC06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61D32C26"/>
    <w:multiLevelType w:val="hybridMultilevel"/>
    <w:tmpl w:val="90BE3F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B424D8"/>
    <w:multiLevelType w:val="hybridMultilevel"/>
    <w:tmpl w:val="F8A67C1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F24678"/>
    <w:multiLevelType w:val="hybridMultilevel"/>
    <w:tmpl w:val="648A9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7727C1"/>
    <w:multiLevelType w:val="hybridMultilevel"/>
    <w:tmpl w:val="AD40DD82"/>
    <w:lvl w:ilvl="0" w:tplc="3DAE904E">
      <w:start w:val="2"/>
      <w:numFmt w:val="bullet"/>
      <w:lvlText w:val=""/>
      <w:lvlJc w:val="left"/>
      <w:pPr>
        <w:ind w:left="1080" w:hanging="360"/>
      </w:pPr>
      <w:rPr>
        <w:rFonts w:ascii="Symbol" w:eastAsia="MS Mincho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6C37304"/>
    <w:multiLevelType w:val="hybridMultilevel"/>
    <w:tmpl w:val="56FA1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7877D3"/>
    <w:multiLevelType w:val="hybridMultilevel"/>
    <w:tmpl w:val="3A041B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6F3764"/>
    <w:multiLevelType w:val="hybridMultilevel"/>
    <w:tmpl w:val="64D00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8511A8"/>
    <w:multiLevelType w:val="hybridMultilevel"/>
    <w:tmpl w:val="5678AD8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12"/>
  </w:num>
  <w:num w:numId="4">
    <w:abstractNumId w:val="18"/>
  </w:num>
  <w:num w:numId="5">
    <w:abstractNumId w:val="5"/>
  </w:num>
  <w:num w:numId="6">
    <w:abstractNumId w:val="7"/>
  </w:num>
  <w:num w:numId="7">
    <w:abstractNumId w:val="4"/>
  </w:num>
  <w:num w:numId="8">
    <w:abstractNumId w:val="17"/>
  </w:num>
  <w:num w:numId="9">
    <w:abstractNumId w:val="21"/>
  </w:num>
  <w:num w:numId="10">
    <w:abstractNumId w:val="2"/>
  </w:num>
  <w:num w:numId="11">
    <w:abstractNumId w:val="3"/>
  </w:num>
  <w:num w:numId="12">
    <w:abstractNumId w:val="9"/>
  </w:num>
  <w:num w:numId="13">
    <w:abstractNumId w:val="13"/>
  </w:num>
  <w:num w:numId="14">
    <w:abstractNumId w:val="8"/>
  </w:num>
  <w:num w:numId="15">
    <w:abstractNumId w:val="14"/>
  </w:num>
  <w:num w:numId="16">
    <w:abstractNumId w:val="15"/>
  </w:num>
  <w:num w:numId="17">
    <w:abstractNumId w:val="0"/>
  </w:num>
  <w:num w:numId="18">
    <w:abstractNumId w:val="22"/>
  </w:num>
  <w:num w:numId="19">
    <w:abstractNumId w:val="10"/>
  </w:num>
  <w:num w:numId="20">
    <w:abstractNumId w:val="6"/>
  </w:num>
  <w:num w:numId="21">
    <w:abstractNumId w:val="16"/>
  </w:num>
  <w:num w:numId="22">
    <w:abstractNumId w:val="19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496"/>
    <w:rsid w:val="00012F1A"/>
    <w:rsid w:val="00014A48"/>
    <w:rsid w:val="000226B0"/>
    <w:rsid w:val="000305CE"/>
    <w:rsid w:val="00052496"/>
    <w:rsid w:val="00063BE9"/>
    <w:rsid w:val="00092EF9"/>
    <w:rsid w:val="000A390D"/>
    <w:rsid w:val="000B3C3B"/>
    <w:rsid w:val="000C5AA4"/>
    <w:rsid w:val="000C7374"/>
    <w:rsid w:val="000C7626"/>
    <w:rsid w:val="000D7976"/>
    <w:rsid w:val="000E11BD"/>
    <w:rsid w:val="00110B29"/>
    <w:rsid w:val="00111028"/>
    <w:rsid w:val="001159B8"/>
    <w:rsid w:val="00154312"/>
    <w:rsid w:val="001550C7"/>
    <w:rsid w:val="0015682A"/>
    <w:rsid w:val="001577FC"/>
    <w:rsid w:val="00166D13"/>
    <w:rsid w:val="00191A40"/>
    <w:rsid w:val="001938DB"/>
    <w:rsid w:val="001B707E"/>
    <w:rsid w:val="001C1F4E"/>
    <w:rsid w:val="001C6EF9"/>
    <w:rsid w:val="001D1DAC"/>
    <w:rsid w:val="001D27F7"/>
    <w:rsid w:val="001F6699"/>
    <w:rsid w:val="0022261C"/>
    <w:rsid w:val="00230095"/>
    <w:rsid w:val="00232FC8"/>
    <w:rsid w:val="00242B86"/>
    <w:rsid w:val="00243D5C"/>
    <w:rsid w:val="00243FC7"/>
    <w:rsid w:val="002721D7"/>
    <w:rsid w:val="00272ACC"/>
    <w:rsid w:val="002746D3"/>
    <w:rsid w:val="00275B09"/>
    <w:rsid w:val="00285F42"/>
    <w:rsid w:val="002B45E9"/>
    <w:rsid w:val="002C54AC"/>
    <w:rsid w:val="002D1DA6"/>
    <w:rsid w:val="002E3151"/>
    <w:rsid w:val="002E66D2"/>
    <w:rsid w:val="002F1055"/>
    <w:rsid w:val="00321540"/>
    <w:rsid w:val="00322E2B"/>
    <w:rsid w:val="003256AC"/>
    <w:rsid w:val="00327BAC"/>
    <w:rsid w:val="003351B6"/>
    <w:rsid w:val="0036368D"/>
    <w:rsid w:val="00375158"/>
    <w:rsid w:val="0037677F"/>
    <w:rsid w:val="0039038A"/>
    <w:rsid w:val="0039474A"/>
    <w:rsid w:val="00395BEB"/>
    <w:rsid w:val="00396222"/>
    <w:rsid w:val="003B3222"/>
    <w:rsid w:val="003C1B11"/>
    <w:rsid w:val="003C3C17"/>
    <w:rsid w:val="003D3748"/>
    <w:rsid w:val="003D5682"/>
    <w:rsid w:val="00452CF8"/>
    <w:rsid w:val="00452DAF"/>
    <w:rsid w:val="00476388"/>
    <w:rsid w:val="00485FEE"/>
    <w:rsid w:val="00497106"/>
    <w:rsid w:val="004A04BE"/>
    <w:rsid w:val="004C5B77"/>
    <w:rsid w:val="004D3970"/>
    <w:rsid w:val="004E1D45"/>
    <w:rsid w:val="004F2AE3"/>
    <w:rsid w:val="004F2C4D"/>
    <w:rsid w:val="005001E9"/>
    <w:rsid w:val="00514C44"/>
    <w:rsid w:val="00542852"/>
    <w:rsid w:val="0054519D"/>
    <w:rsid w:val="005467D3"/>
    <w:rsid w:val="0055404A"/>
    <w:rsid w:val="005859F5"/>
    <w:rsid w:val="00595B6B"/>
    <w:rsid w:val="005A622D"/>
    <w:rsid w:val="005B20F4"/>
    <w:rsid w:val="005C3743"/>
    <w:rsid w:val="005D3333"/>
    <w:rsid w:val="005F0D58"/>
    <w:rsid w:val="005F5E75"/>
    <w:rsid w:val="00603965"/>
    <w:rsid w:val="0060502F"/>
    <w:rsid w:val="006137D6"/>
    <w:rsid w:val="00656539"/>
    <w:rsid w:val="00662DEA"/>
    <w:rsid w:val="006A337A"/>
    <w:rsid w:val="006A4F86"/>
    <w:rsid w:val="006A753A"/>
    <w:rsid w:val="006D185E"/>
    <w:rsid w:val="006D605D"/>
    <w:rsid w:val="006E5821"/>
    <w:rsid w:val="006F3962"/>
    <w:rsid w:val="006F6D1B"/>
    <w:rsid w:val="00705190"/>
    <w:rsid w:val="007120FE"/>
    <w:rsid w:val="00730D29"/>
    <w:rsid w:val="00755627"/>
    <w:rsid w:val="0076193A"/>
    <w:rsid w:val="00785C9B"/>
    <w:rsid w:val="00786B20"/>
    <w:rsid w:val="00791368"/>
    <w:rsid w:val="007B500E"/>
    <w:rsid w:val="007B6F5A"/>
    <w:rsid w:val="007C2B4E"/>
    <w:rsid w:val="007C5869"/>
    <w:rsid w:val="007C7D36"/>
    <w:rsid w:val="007E22E1"/>
    <w:rsid w:val="007E4195"/>
    <w:rsid w:val="007E6277"/>
    <w:rsid w:val="00837830"/>
    <w:rsid w:val="0086267C"/>
    <w:rsid w:val="008638FF"/>
    <w:rsid w:val="00885CC5"/>
    <w:rsid w:val="00893776"/>
    <w:rsid w:val="00896C2A"/>
    <w:rsid w:val="008A05D4"/>
    <w:rsid w:val="008A09C1"/>
    <w:rsid w:val="008A40C4"/>
    <w:rsid w:val="008A55FA"/>
    <w:rsid w:val="008B5431"/>
    <w:rsid w:val="008C1862"/>
    <w:rsid w:val="008F74AB"/>
    <w:rsid w:val="00907C50"/>
    <w:rsid w:val="00916E81"/>
    <w:rsid w:val="009338FA"/>
    <w:rsid w:val="00937ACB"/>
    <w:rsid w:val="0094178E"/>
    <w:rsid w:val="00944108"/>
    <w:rsid w:val="00944F9C"/>
    <w:rsid w:val="0095091E"/>
    <w:rsid w:val="00956733"/>
    <w:rsid w:val="00974C95"/>
    <w:rsid w:val="00985404"/>
    <w:rsid w:val="009A688D"/>
    <w:rsid w:val="009B14D5"/>
    <w:rsid w:val="009C58C7"/>
    <w:rsid w:val="009E072A"/>
    <w:rsid w:val="009E408E"/>
    <w:rsid w:val="009F3A02"/>
    <w:rsid w:val="00A00951"/>
    <w:rsid w:val="00A11EE4"/>
    <w:rsid w:val="00A2362B"/>
    <w:rsid w:val="00A50516"/>
    <w:rsid w:val="00A555E1"/>
    <w:rsid w:val="00A56B07"/>
    <w:rsid w:val="00A6192F"/>
    <w:rsid w:val="00A80D6C"/>
    <w:rsid w:val="00AD2A43"/>
    <w:rsid w:val="00AF403E"/>
    <w:rsid w:val="00B00237"/>
    <w:rsid w:val="00B10FCA"/>
    <w:rsid w:val="00B120F7"/>
    <w:rsid w:val="00B212A1"/>
    <w:rsid w:val="00B46EBD"/>
    <w:rsid w:val="00B50255"/>
    <w:rsid w:val="00B525F7"/>
    <w:rsid w:val="00B8537D"/>
    <w:rsid w:val="00B856F3"/>
    <w:rsid w:val="00B87658"/>
    <w:rsid w:val="00B91391"/>
    <w:rsid w:val="00B94025"/>
    <w:rsid w:val="00B96206"/>
    <w:rsid w:val="00BA47C7"/>
    <w:rsid w:val="00BB3C47"/>
    <w:rsid w:val="00BE696D"/>
    <w:rsid w:val="00BF4D0E"/>
    <w:rsid w:val="00BF5F96"/>
    <w:rsid w:val="00C2495D"/>
    <w:rsid w:val="00C30DFE"/>
    <w:rsid w:val="00C32226"/>
    <w:rsid w:val="00C4222C"/>
    <w:rsid w:val="00C42ED2"/>
    <w:rsid w:val="00C44C76"/>
    <w:rsid w:val="00C45D16"/>
    <w:rsid w:val="00C67285"/>
    <w:rsid w:val="00C866D9"/>
    <w:rsid w:val="00CE0548"/>
    <w:rsid w:val="00CE4BAB"/>
    <w:rsid w:val="00CF2444"/>
    <w:rsid w:val="00D153BC"/>
    <w:rsid w:val="00D278AC"/>
    <w:rsid w:val="00D35B16"/>
    <w:rsid w:val="00D479FD"/>
    <w:rsid w:val="00D63509"/>
    <w:rsid w:val="00DB2C38"/>
    <w:rsid w:val="00DB65DF"/>
    <w:rsid w:val="00DC593B"/>
    <w:rsid w:val="00DD286A"/>
    <w:rsid w:val="00DD30CA"/>
    <w:rsid w:val="00DE4BDB"/>
    <w:rsid w:val="00DF45F3"/>
    <w:rsid w:val="00DF7825"/>
    <w:rsid w:val="00E140FC"/>
    <w:rsid w:val="00E24614"/>
    <w:rsid w:val="00E5074C"/>
    <w:rsid w:val="00E52F20"/>
    <w:rsid w:val="00E92056"/>
    <w:rsid w:val="00E93D33"/>
    <w:rsid w:val="00E9469E"/>
    <w:rsid w:val="00EA4DEB"/>
    <w:rsid w:val="00EB63A1"/>
    <w:rsid w:val="00EC5846"/>
    <w:rsid w:val="00ED625B"/>
    <w:rsid w:val="00F31A26"/>
    <w:rsid w:val="00F44210"/>
    <w:rsid w:val="00F63894"/>
    <w:rsid w:val="00F63C77"/>
    <w:rsid w:val="00F70101"/>
    <w:rsid w:val="00F708F5"/>
    <w:rsid w:val="00F71538"/>
    <w:rsid w:val="00F829E5"/>
    <w:rsid w:val="00F874AF"/>
    <w:rsid w:val="215EFC09"/>
    <w:rsid w:val="3DCAB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013858"/>
  <w15:chartTrackingRefBased/>
  <w15:docId w15:val="{DF14AF2E-57EA-434A-96F7-7194AE147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2496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5249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052496"/>
    <w:rPr>
      <w:rFonts w:ascii="Arial" w:eastAsia="MS Mincho" w:hAnsi="Arial" w:cs="Arial"/>
      <w:b/>
      <w:bCs/>
      <w:kern w:val="28"/>
      <w:sz w:val="32"/>
      <w:szCs w:val="32"/>
      <w:lang w:val="en-US" w:eastAsia="ja-JP" w:bidi="ar-SA"/>
    </w:rPr>
  </w:style>
  <w:style w:type="table" w:styleId="TableGrid">
    <w:name w:val="Table Grid"/>
    <w:basedOn w:val="TableNormal"/>
    <w:uiPriority w:val="59"/>
    <w:rsid w:val="00C42E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474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E5821"/>
    <w:pPr>
      <w:spacing w:before="100" w:beforeAutospacing="1" w:after="100" w:afterAutospacing="1"/>
    </w:pPr>
    <w:rPr>
      <w:rFonts w:eastAsia="Times New Roman"/>
      <w:lang w:eastAsia="en-GB"/>
    </w:rPr>
  </w:style>
  <w:style w:type="paragraph" w:styleId="Header">
    <w:name w:val="header"/>
    <w:basedOn w:val="Normal"/>
    <w:link w:val="HeaderChar"/>
    <w:rsid w:val="005A62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A622D"/>
    <w:rPr>
      <w:sz w:val="24"/>
      <w:szCs w:val="24"/>
      <w:lang w:val="en-GB"/>
    </w:rPr>
  </w:style>
  <w:style w:type="paragraph" w:styleId="Footer">
    <w:name w:val="footer"/>
    <w:basedOn w:val="Normal"/>
    <w:link w:val="FooterChar"/>
    <w:rsid w:val="005A62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A622D"/>
    <w:rPr>
      <w:sz w:val="24"/>
      <w:szCs w:val="24"/>
      <w:lang w:val="en-GB"/>
    </w:rPr>
  </w:style>
  <w:style w:type="character" w:styleId="CommentReference">
    <w:name w:val="annotation reference"/>
    <w:basedOn w:val="DefaultParagraphFont"/>
    <w:rsid w:val="006A4F86"/>
    <w:rPr>
      <w:sz w:val="16"/>
      <w:szCs w:val="16"/>
    </w:rPr>
  </w:style>
  <w:style w:type="paragraph" w:styleId="CommentText">
    <w:name w:val="annotation text"/>
    <w:basedOn w:val="Normal"/>
    <w:link w:val="CommentTextChar"/>
    <w:rsid w:val="006A4F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A4F86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6A4F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A4F86"/>
    <w:rPr>
      <w:b/>
      <w:bCs/>
      <w:lang w:val="en-GB"/>
    </w:rPr>
  </w:style>
  <w:style w:type="paragraph" w:styleId="BalloonText">
    <w:name w:val="Balloon Text"/>
    <w:basedOn w:val="Normal"/>
    <w:link w:val="BalloonTextChar"/>
    <w:rsid w:val="006A4F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A4F86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8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03378D903ED44AAB1F7750C080CB97" ma:contentTypeVersion="15" ma:contentTypeDescription="Create a new document." ma:contentTypeScope="" ma:versionID="2da9a221df18eee1382fe03030018ce4">
  <xsd:schema xmlns:xsd="http://www.w3.org/2001/XMLSchema" xmlns:xs="http://www.w3.org/2001/XMLSchema" xmlns:p="http://schemas.microsoft.com/office/2006/metadata/properties" xmlns:ns2="34e441e0-489d-4890-b189-27389d51a10e" xmlns:ns3="8ec1304b-7396-4528-99a7-dbf07818ccf4" targetNamespace="http://schemas.microsoft.com/office/2006/metadata/properties" ma:root="true" ma:fieldsID="fe2c5a3e65319f2c02974b56fdb240b4" ns2:_="" ns3:_="">
    <xsd:import namespace="34e441e0-489d-4890-b189-27389d51a10e"/>
    <xsd:import namespace="8ec1304b-7396-4528-99a7-dbf07818cc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e441e0-489d-4890-b189-27389d51a10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1304b-7396-4528-99a7-dbf07818cc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D8BDF8-4B3A-4EE4-8FD4-E1EE37DCD2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309D71-7690-4BBC-ADB9-6CF166648A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e441e0-489d-4890-b189-27389d51a10e"/>
    <ds:schemaRef ds:uri="8ec1304b-7396-4528-99a7-dbf07818cc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447705-1EAE-4758-8EC7-5BBB5F97C0E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IEEM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Jackson</dc:creator>
  <cp:keywords/>
  <cp:lastModifiedBy>Siân Kear</cp:lastModifiedBy>
  <cp:revision>27</cp:revision>
  <dcterms:created xsi:type="dcterms:W3CDTF">2020-04-01T16:21:00Z</dcterms:created>
  <dcterms:modified xsi:type="dcterms:W3CDTF">2020-04-02T10:35:00Z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0x010100D703378D903ED44AAB1F7750C080CB97</vt:lpwstr>
  </property>
</Properties>
</file>