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B9AF7B" w14:textId="1B36D90F" w:rsidR="00BA5891" w:rsidRDefault="00BA5891" w:rsidP="00BA5891"/>
    <w:p w14:paraId="2231E4C6" w14:textId="77777777" w:rsidR="00886268" w:rsidRDefault="00886268" w:rsidP="00BA5891"/>
    <w:p w14:paraId="09892347" w14:textId="41C97ECC" w:rsidR="00B0232B" w:rsidRDefault="00DB4677" w:rsidP="00886268">
      <w:pPr>
        <w:tabs>
          <w:tab w:val="right" w:pos="9638"/>
        </w:tabs>
        <w:rPr>
          <w:rFonts w:asciiTheme="minorHAnsi" w:hAnsiTheme="minorHAnsi"/>
          <w:sz w:val="22"/>
        </w:rPr>
      </w:pPr>
      <w:sdt>
        <w:sdtPr>
          <w:rPr>
            <w:rFonts w:asciiTheme="minorHAnsi" w:hAnsiTheme="minorHAnsi"/>
            <w:sz w:val="22"/>
          </w:rPr>
          <w:alias w:val="Company Address"/>
          <w:tag w:val=""/>
          <w:id w:val="118653368"/>
          <w:placeholder>
            <w:docPart w:val="1AFA7AD5367E48FDA175BCC263200908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/>
        </w:sdtPr>
        <w:sdtEndPr/>
        <w:sdtContent>
          <w:r w:rsidR="007E7AB1" w:rsidRPr="00E82A9B">
            <w:rPr>
              <w:rStyle w:val="PlaceholderText"/>
            </w:rPr>
            <w:t>[Company Address]</w:t>
          </w:r>
        </w:sdtContent>
      </w:sdt>
      <w:r w:rsidR="00886268">
        <w:rPr>
          <w:rFonts w:asciiTheme="minorHAnsi" w:hAnsiTheme="minorHAnsi"/>
          <w:sz w:val="22"/>
        </w:rPr>
        <w:tab/>
      </w:r>
    </w:p>
    <w:p w14:paraId="6A123FBC" w14:textId="0DB0B2A9" w:rsidR="00886268" w:rsidRDefault="00886268" w:rsidP="00886268">
      <w:pPr>
        <w:tabs>
          <w:tab w:val="right" w:pos="9638"/>
        </w:tabs>
        <w:rPr>
          <w:rFonts w:asciiTheme="minorHAnsi" w:hAnsiTheme="minorHAnsi"/>
          <w:sz w:val="22"/>
        </w:rPr>
      </w:pPr>
    </w:p>
    <w:p w14:paraId="4EC2A6FB" w14:textId="77777777" w:rsidR="00886268" w:rsidRDefault="00886268" w:rsidP="00886268">
      <w:pPr>
        <w:tabs>
          <w:tab w:val="right" w:pos="9638"/>
        </w:tabs>
        <w:rPr>
          <w:rFonts w:asciiTheme="minorHAnsi" w:hAnsiTheme="minorHAnsi"/>
          <w:sz w:val="22"/>
        </w:rPr>
      </w:pPr>
    </w:p>
    <w:sdt>
      <w:sdtPr>
        <w:rPr>
          <w:rFonts w:asciiTheme="minorHAnsi" w:hAnsiTheme="minorHAnsi"/>
          <w:sz w:val="22"/>
        </w:rPr>
        <w:alias w:val="Publish Date"/>
        <w:tag w:val=""/>
        <w:id w:val="1748460815"/>
        <w:placeholder>
          <w:docPart w:val="9E91F92515AA46D8AF8022EB8F90BC15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lid w:val="en-GB"/>
          <w:storeMappedDataAs w:val="dateTime"/>
          <w:calendar w:val="gregorian"/>
        </w:date>
      </w:sdtPr>
      <w:sdtEndPr/>
      <w:sdtContent>
        <w:p w14:paraId="18308EB4" w14:textId="5AC7372C" w:rsidR="00BA5891" w:rsidRPr="00CF181D" w:rsidRDefault="007E7AB1" w:rsidP="00B0232B">
          <w:pPr>
            <w:jc w:val="right"/>
            <w:rPr>
              <w:rFonts w:asciiTheme="minorHAnsi" w:hAnsiTheme="minorHAnsi"/>
              <w:sz w:val="22"/>
            </w:rPr>
          </w:pPr>
          <w:r w:rsidRPr="00E82A9B">
            <w:rPr>
              <w:rStyle w:val="PlaceholderText"/>
            </w:rPr>
            <w:t>[Publish Date]</w:t>
          </w:r>
        </w:p>
      </w:sdtContent>
    </w:sdt>
    <w:p w14:paraId="19DF4E55" w14:textId="6F224EFA" w:rsidR="00BA5891" w:rsidRDefault="00BA5891" w:rsidP="00BA5891">
      <w:pPr>
        <w:rPr>
          <w:rFonts w:asciiTheme="minorHAnsi" w:hAnsiTheme="minorHAnsi"/>
          <w:sz w:val="22"/>
        </w:rPr>
      </w:pPr>
    </w:p>
    <w:p w14:paraId="123CBEDD" w14:textId="77777777" w:rsidR="00886268" w:rsidRPr="00CF181D" w:rsidRDefault="00886268" w:rsidP="00BA5891">
      <w:pPr>
        <w:rPr>
          <w:rFonts w:asciiTheme="minorHAnsi" w:hAnsiTheme="minorHAnsi"/>
          <w:sz w:val="22"/>
        </w:rPr>
      </w:pPr>
    </w:p>
    <w:p w14:paraId="4492791C" w14:textId="436C851E" w:rsidR="00BA5891" w:rsidRDefault="00BA5891" w:rsidP="00BA5891">
      <w:pPr>
        <w:spacing w:before="120" w:after="120"/>
        <w:rPr>
          <w:rFonts w:asciiTheme="minorHAnsi" w:hAnsiTheme="minorHAnsi"/>
          <w:sz w:val="22"/>
        </w:rPr>
      </w:pPr>
      <w:r w:rsidRPr="00CF181D">
        <w:rPr>
          <w:rFonts w:asciiTheme="minorHAnsi" w:hAnsiTheme="minorHAnsi"/>
          <w:sz w:val="22"/>
        </w:rPr>
        <w:t xml:space="preserve">Dear </w:t>
      </w:r>
      <w:r w:rsidR="00BB741B">
        <w:rPr>
          <w:rFonts w:asciiTheme="minorHAnsi" w:hAnsiTheme="minorHAnsi"/>
          <w:sz w:val="22"/>
        </w:rPr>
        <w:t>Sir/Madam</w:t>
      </w:r>
      <w:r w:rsidRPr="00CF181D">
        <w:rPr>
          <w:rFonts w:asciiTheme="minorHAnsi" w:hAnsiTheme="minorHAnsi"/>
          <w:sz w:val="22"/>
        </w:rPr>
        <w:t>,</w:t>
      </w:r>
    </w:p>
    <w:p w14:paraId="353BB880" w14:textId="77777777" w:rsidR="00A57FF1" w:rsidRPr="00CF181D" w:rsidRDefault="00A57FF1" w:rsidP="00BA5891">
      <w:pPr>
        <w:spacing w:before="120" w:after="120"/>
        <w:rPr>
          <w:rFonts w:asciiTheme="minorHAnsi" w:hAnsiTheme="minorHAnsi"/>
          <w:sz w:val="22"/>
        </w:rPr>
      </w:pPr>
    </w:p>
    <w:p w14:paraId="4A888248" w14:textId="1528767C" w:rsidR="00B33ADB" w:rsidRDefault="00BB741B" w:rsidP="00BB741B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I am writing to you on behalf of</w:t>
      </w:r>
      <w:r w:rsidR="007E7AB1">
        <w:rPr>
          <w:rFonts w:asciiTheme="minorHAnsi" w:hAnsiTheme="minorHAnsi"/>
          <w:sz w:val="22"/>
        </w:rPr>
        <w:t xml:space="preserve"> *your organisation*</w:t>
      </w:r>
      <w:r>
        <w:rPr>
          <w:rFonts w:asciiTheme="minorHAnsi" w:hAnsiTheme="minorHAnsi"/>
          <w:sz w:val="22"/>
        </w:rPr>
        <w:t xml:space="preserve">, as a customer of your </w:t>
      </w:r>
      <w:r w:rsidR="007E7AB1">
        <w:rPr>
          <w:rFonts w:asciiTheme="minorHAnsi" w:hAnsiTheme="minorHAnsi"/>
          <w:sz w:val="22"/>
        </w:rPr>
        <w:t>*</w:t>
      </w:r>
      <w:r w:rsidR="000743D3">
        <w:rPr>
          <w:rFonts w:asciiTheme="minorHAnsi" w:hAnsiTheme="minorHAnsi"/>
          <w:sz w:val="22"/>
        </w:rPr>
        <w:t>name of scheme*</w:t>
      </w:r>
      <w:r w:rsidR="007E7AB1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Pension </w:t>
      </w:r>
      <w:r w:rsidR="00B0232B">
        <w:rPr>
          <w:rFonts w:asciiTheme="minorHAnsi" w:hAnsiTheme="minorHAnsi"/>
          <w:sz w:val="22"/>
        </w:rPr>
        <w:t>Scheme</w:t>
      </w:r>
      <w:r>
        <w:rPr>
          <w:rFonts w:asciiTheme="minorHAnsi" w:hAnsiTheme="minorHAnsi"/>
          <w:sz w:val="22"/>
        </w:rPr>
        <w:t xml:space="preserve">. </w:t>
      </w:r>
    </w:p>
    <w:p w14:paraId="57B6AC32" w14:textId="31910D01" w:rsidR="00BB741B" w:rsidRDefault="00B33ADB" w:rsidP="00BB741B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Many individuals, organisations and global leaders have recognised the climate emergency and biodiversity crisis, and declared they</w:t>
      </w:r>
      <w:r w:rsidR="00BB741B">
        <w:rPr>
          <w:rFonts w:asciiTheme="minorHAnsi" w:hAnsiTheme="minorHAnsi"/>
          <w:sz w:val="22"/>
        </w:rPr>
        <w:t xml:space="preserve"> </w:t>
      </w:r>
      <w:r w:rsidR="00BB741B" w:rsidRPr="00BB741B">
        <w:rPr>
          <w:rFonts w:asciiTheme="minorHAnsi" w:hAnsiTheme="minorHAnsi"/>
          <w:sz w:val="22"/>
        </w:rPr>
        <w:t>are inextricably linked, cannot be addressed in isolation, and</w:t>
      </w:r>
      <w:r w:rsidR="00BB741B">
        <w:rPr>
          <w:rFonts w:asciiTheme="minorHAnsi" w:hAnsiTheme="minorHAnsi"/>
          <w:sz w:val="22"/>
        </w:rPr>
        <w:t xml:space="preserve"> </w:t>
      </w:r>
      <w:r w:rsidR="00BB741B" w:rsidRPr="00BB741B">
        <w:rPr>
          <w:rFonts w:asciiTheme="minorHAnsi" w:hAnsiTheme="minorHAnsi"/>
          <w:sz w:val="22"/>
        </w:rPr>
        <w:t>require urgent and immediate action</w:t>
      </w:r>
      <w:r>
        <w:rPr>
          <w:rFonts w:asciiTheme="minorHAnsi" w:hAnsiTheme="minorHAnsi"/>
          <w:sz w:val="22"/>
        </w:rPr>
        <w:t>.</w:t>
      </w:r>
    </w:p>
    <w:p w14:paraId="69DC60AF" w14:textId="11DD78C9" w:rsidR="00A57FF1" w:rsidRPr="00CF181D" w:rsidRDefault="00A57FF1" w:rsidP="00BB741B">
      <w:pPr>
        <w:spacing w:before="120" w:after="120"/>
        <w:rPr>
          <w:rFonts w:asciiTheme="minorHAnsi" w:hAnsiTheme="minorHAnsi"/>
          <w:sz w:val="22"/>
        </w:rPr>
      </w:pPr>
      <w:r w:rsidRPr="00A57FF1">
        <w:rPr>
          <w:rFonts w:asciiTheme="minorHAnsi" w:hAnsiTheme="minorHAnsi"/>
          <w:sz w:val="22"/>
        </w:rPr>
        <w:t xml:space="preserve">Every government, every business, every organisation and every individual must play a role – in reducing greenhouse gas emissions, assisting in the adaptation to climate change, halting </w:t>
      </w:r>
      <w:r w:rsidR="00D21E64">
        <w:rPr>
          <w:rFonts w:asciiTheme="minorHAnsi" w:hAnsiTheme="minorHAnsi"/>
          <w:sz w:val="22"/>
        </w:rPr>
        <w:t xml:space="preserve">the </w:t>
      </w:r>
      <w:r w:rsidRPr="00A57FF1">
        <w:rPr>
          <w:rFonts w:asciiTheme="minorHAnsi" w:hAnsiTheme="minorHAnsi"/>
          <w:sz w:val="22"/>
        </w:rPr>
        <w:t>loss</w:t>
      </w:r>
      <w:r w:rsidR="00D21E64">
        <w:rPr>
          <w:rFonts w:asciiTheme="minorHAnsi" w:hAnsiTheme="minorHAnsi"/>
          <w:sz w:val="22"/>
        </w:rPr>
        <w:t xml:space="preserve"> of nature</w:t>
      </w:r>
      <w:r w:rsidRPr="00A57FF1">
        <w:rPr>
          <w:rFonts w:asciiTheme="minorHAnsi" w:hAnsiTheme="minorHAnsi"/>
          <w:sz w:val="22"/>
        </w:rPr>
        <w:t>, and restoring habitats and species – through changes in laws and regulations, policies, behaviours and lifestyles at both local and national levels.</w:t>
      </w:r>
    </w:p>
    <w:p w14:paraId="7F3764D4" w14:textId="2F09FEB9" w:rsidR="00D21E64" w:rsidRDefault="00D21E64" w:rsidP="00D21E64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As an organisation, we </w:t>
      </w:r>
      <w:r w:rsidR="007E7AB1">
        <w:rPr>
          <w:rFonts w:asciiTheme="minorHAnsi" w:hAnsiTheme="minorHAnsi"/>
          <w:sz w:val="22"/>
        </w:rPr>
        <w:t>are</w:t>
      </w:r>
      <w:r>
        <w:rPr>
          <w:rFonts w:asciiTheme="minorHAnsi" w:hAnsiTheme="minorHAnsi"/>
          <w:sz w:val="22"/>
        </w:rPr>
        <w:t xml:space="preserve"> </w:t>
      </w:r>
      <w:commentRangeStart w:id="0"/>
      <w:r>
        <w:rPr>
          <w:rFonts w:asciiTheme="minorHAnsi" w:hAnsiTheme="minorHAnsi"/>
          <w:sz w:val="22"/>
        </w:rPr>
        <w:t xml:space="preserve">committed to </w:t>
      </w:r>
      <w:r w:rsidR="007E7AB1">
        <w:rPr>
          <w:rFonts w:asciiTheme="minorHAnsi" w:hAnsiTheme="minorHAnsi"/>
          <w:sz w:val="22"/>
        </w:rPr>
        <w:t xml:space="preserve">reducing </w:t>
      </w:r>
      <w:r w:rsidR="000743D3">
        <w:rPr>
          <w:rFonts w:asciiTheme="minorHAnsi" w:hAnsiTheme="minorHAnsi"/>
          <w:sz w:val="22"/>
        </w:rPr>
        <w:t>greenhouse gas</w:t>
      </w:r>
      <w:r>
        <w:rPr>
          <w:rFonts w:asciiTheme="minorHAnsi" w:hAnsiTheme="minorHAnsi"/>
          <w:sz w:val="22"/>
        </w:rPr>
        <w:t xml:space="preserve"> emissions</w:t>
      </w:r>
      <w:commentRangeEnd w:id="0"/>
      <w:r w:rsidR="000743D3">
        <w:rPr>
          <w:rStyle w:val="CommentReference"/>
        </w:rPr>
        <w:commentReference w:id="0"/>
      </w:r>
      <w:r>
        <w:rPr>
          <w:rFonts w:asciiTheme="minorHAnsi" w:hAnsiTheme="minorHAnsi"/>
          <w:sz w:val="22"/>
        </w:rPr>
        <w:t xml:space="preserve">, in line with </w:t>
      </w:r>
      <w:r w:rsidR="000743D3">
        <w:rPr>
          <w:rFonts w:asciiTheme="minorHAnsi" w:hAnsiTheme="minorHAnsi"/>
          <w:sz w:val="22"/>
        </w:rPr>
        <w:t>global commitments</w:t>
      </w:r>
      <w:r>
        <w:rPr>
          <w:rFonts w:asciiTheme="minorHAnsi" w:hAnsiTheme="minorHAnsi"/>
          <w:sz w:val="22"/>
        </w:rPr>
        <w:t xml:space="preserve">. To </w:t>
      </w:r>
      <w:r w:rsidR="000743D3">
        <w:rPr>
          <w:rFonts w:asciiTheme="minorHAnsi" w:hAnsiTheme="minorHAnsi"/>
          <w:sz w:val="22"/>
        </w:rPr>
        <w:t>achieve this</w:t>
      </w:r>
      <w:r>
        <w:rPr>
          <w:rFonts w:asciiTheme="minorHAnsi" w:hAnsiTheme="minorHAnsi"/>
          <w:sz w:val="22"/>
        </w:rPr>
        <w:t xml:space="preserve">, we are encouraging </w:t>
      </w:r>
      <w:proofErr w:type="gramStart"/>
      <w:r>
        <w:rPr>
          <w:rFonts w:asciiTheme="minorHAnsi" w:hAnsiTheme="minorHAnsi"/>
          <w:sz w:val="22"/>
        </w:rPr>
        <w:t>all of</w:t>
      </w:r>
      <w:proofErr w:type="gramEnd"/>
      <w:r>
        <w:rPr>
          <w:rFonts w:asciiTheme="minorHAnsi" w:hAnsiTheme="minorHAnsi"/>
          <w:sz w:val="22"/>
        </w:rPr>
        <w:t xml:space="preserve"> our suppliers </w:t>
      </w:r>
      <w:r w:rsidR="00751F83">
        <w:rPr>
          <w:rFonts w:asciiTheme="minorHAnsi" w:hAnsiTheme="minorHAnsi"/>
          <w:sz w:val="22"/>
        </w:rPr>
        <w:t xml:space="preserve">and partners </w:t>
      </w:r>
      <w:r>
        <w:rPr>
          <w:rFonts w:asciiTheme="minorHAnsi" w:hAnsiTheme="minorHAnsi"/>
          <w:sz w:val="22"/>
        </w:rPr>
        <w:t xml:space="preserve">to assess and implement ways of reducing their impact. </w:t>
      </w:r>
    </w:p>
    <w:p w14:paraId="4A1E40E4" w14:textId="4A4BE5AF" w:rsidR="00B33ADB" w:rsidRDefault="000743D3" w:rsidP="00B0232B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</w:t>
      </w:r>
      <w:r w:rsidR="00B0232B">
        <w:rPr>
          <w:rFonts w:asciiTheme="minorHAnsi" w:hAnsiTheme="minorHAnsi"/>
          <w:sz w:val="22"/>
        </w:rPr>
        <w:t xml:space="preserve">e would like to request more information on how </w:t>
      </w:r>
      <w:r>
        <w:rPr>
          <w:rFonts w:asciiTheme="minorHAnsi" w:hAnsiTheme="minorHAnsi"/>
          <w:sz w:val="22"/>
        </w:rPr>
        <w:t>*pension provider name*</w:t>
      </w:r>
      <w:r w:rsidR="00B0232B">
        <w:rPr>
          <w:rFonts w:asciiTheme="minorHAnsi" w:hAnsiTheme="minorHAnsi"/>
          <w:sz w:val="22"/>
        </w:rPr>
        <w:t xml:space="preserve"> is working towards the legal requirement of </w:t>
      </w:r>
      <w:commentRangeStart w:id="1"/>
      <w:r w:rsidR="00B0232B">
        <w:rPr>
          <w:rFonts w:asciiTheme="minorHAnsi" w:hAnsiTheme="minorHAnsi"/>
          <w:sz w:val="22"/>
        </w:rPr>
        <w:t xml:space="preserve">net-zero carbon emissions by 2050, as laid out in the </w:t>
      </w:r>
      <w:r w:rsidR="00B0232B" w:rsidRPr="00B0232B">
        <w:rPr>
          <w:rFonts w:asciiTheme="minorHAnsi" w:hAnsiTheme="minorHAnsi"/>
          <w:sz w:val="22"/>
        </w:rPr>
        <w:t>Climate Change Act 2008 (2050 Target Amendment) Order 2019</w:t>
      </w:r>
      <w:commentRangeEnd w:id="1"/>
      <w:r>
        <w:rPr>
          <w:rStyle w:val="CommentReference"/>
        </w:rPr>
        <w:commentReference w:id="1"/>
      </w:r>
      <w:r w:rsidR="00A57FF1">
        <w:rPr>
          <w:rFonts w:asciiTheme="minorHAnsi" w:hAnsiTheme="minorHAnsi"/>
          <w:sz w:val="22"/>
        </w:rPr>
        <w:t>.</w:t>
      </w:r>
      <w:r w:rsidR="00D21E64">
        <w:rPr>
          <w:rFonts w:asciiTheme="minorHAnsi" w:hAnsiTheme="minorHAnsi"/>
          <w:sz w:val="22"/>
        </w:rPr>
        <w:t xml:space="preserve"> </w:t>
      </w:r>
    </w:p>
    <w:p w14:paraId="2D763E1A" w14:textId="25AF4588" w:rsidR="00D81206" w:rsidRDefault="00D81206" w:rsidP="00B0232B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We also have specific queries/comments as laid out below:</w:t>
      </w:r>
    </w:p>
    <w:p w14:paraId="76DF96A1" w14:textId="465BFD11" w:rsidR="000743D3" w:rsidRDefault="000743D3" w:rsidP="000743D3">
      <w:pPr>
        <w:spacing w:before="120" w:after="120"/>
        <w:rPr>
          <w:rFonts w:asciiTheme="minorHAnsi" w:hAnsiTheme="minorHAnsi"/>
          <w:sz w:val="22"/>
        </w:rPr>
      </w:pPr>
      <w:commentRangeStart w:id="2"/>
      <w:r>
        <w:rPr>
          <w:rFonts w:asciiTheme="minorHAnsi" w:hAnsiTheme="minorHAnsi"/>
          <w:sz w:val="22"/>
        </w:rPr>
        <w:t>**</w:t>
      </w:r>
      <w:commentRangeEnd w:id="2"/>
      <w:r>
        <w:rPr>
          <w:rStyle w:val="CommentReference"/>
        </w:rPr>
        <w:commentReference w:id="2"/>
      </w:r>
    </w:p>
    <w:p w14:paraId="15244AB3" w14:textId="08D5385A" w:rsidR="00D21E64" w:rsidRPr="000743D3" w:rsidRDefault="00D81206" w:rsidP="000743D3">
      <w:pPr>
        <w:spacing w:before="120" w:after="120"/>
        <w:rPr>
          <w:rFonts w:asciiTheme="minorHAnsi" w:hAnsiTheme="minorHAnsi"/>
          <w:sz w:val="22"/>
        </w:rPr>
      </w:pPr>
      <w:r w:rsidRPr="000743D3">
        <w:rPr>
          <w:rFonts w:asciiTheme="minorHAnsi" w:hAnsiTheme="minorHAnsi"/>
          <w:sz w:val="22"/>
        </w:rPr>
        <w:t xml:space="preserve">We would also like to request information on </w:t>
      </w:r>
      <w:r w:rsidR="00D21E64" w:rsidRPr="000743D3">
        <w:rPr>
          <w:rFonts w:asciiTheme="minorHAnsi" w:hAnsiTheme="minorHAnsi"/>
          <w:sz w:val="22"/>
        </w:rPr>
        <w:t xml:space="preserve">how </w:t>
      </w:r>
      <w:r w:rsidR="000743D3" w:rsidRPr="000743D3">
        <w:rPr>
          <w:rFonts w:asciiTheme="minorHAnsi" w:hAnsiTheme="minorHAnsi"/>
          <w:sz w:val="22"/>
        </w:rPr>
        <w:t>*pension provider name*</w:t>
      </w:r>
      <w:r w:rsidRPr="000743D3">
        <w:rPr>
          <w:rFonts w:asciiTheme="minorHAnsi" w:hAnsiTheme="minorHAnsi"/>
          <w:sz w:val="22"/>
        </w:rPr>
        <w:t xml:space="preserve"> will</w:t>
      </w:r>
      <w:r w:rsidR="00D21E64" w:rsidRPr="000743D3">
        <w:rPr>
          <w:rFonts w:asciiTheme="minorHAnsi" w:hAnsiTheme="minorHAnsi"/>
          <w:sz w:val="22"/>
        </w:rPr>
        <w:t xml:space="preserve"> be considering investments to halt global biodiversity loss</w:t>
      </w:r>
      <w:r w:rsidRPr="000743D3">
        <w:rPr>
          <w:rFonts w:asciiTheme="minorHAnsi" w:hAnsiTheme="minorHAnsi"/>
          <w:sz w:val="22"/>
        </w:rPr>
        <w:t xml:space="preserve">. </w:t>
      </w:r>
      <w:r w:rsidR="00B9547A" w:rsidRPr="000743D3">
        <w:rPr>
          <w:rFonts w:asciiTheme="minorHAnsi" w:hAnsiTheme="minorHAnsi"/>
          <w:sz w:val="22"/>
        </w:rPr>
        <w:t>The Organisation for Economic Co-operation and Development (OECD) has recently presented the clear socio-economic case to the G7, noting that “</w:t>
      </w:r>
      <w:r w:rsidR="00B9547A" w:rsidRPr="000743D3">
        <w:rPr>
          <w:rFonts w:asciiTheme="minorHAnsi" w:hAnsiTheme="minorHAnsi"/>
          <w:i/>
          <w:iCs/>
          <w:sz w:val="22"/>
        </w:rPr>
        <w:t>the conservation, sustainable use and restoration of biodiversity can provide significant business opportunities, including long-term viability of business models; cost savings and increases in operational efficiency; increased market shares; new business models, markets, products and services; and better relationships with stakeholders</w:t>
      </w:r>
      <w:r w:rsidR="00B9547A" w:rsidRPr="000743D3">
        <w:rPr>
          <w:rFonts w:asciiTheme="minorHAnsi" w:hAnsiTheme="minorHAnsi"/>
          <w:sz w:val="22"/>
        </w:rPr>
        <w:t>.” (OECD 2019)</w:t>
      </w:r>
      <w:r w:rsidR="00B9547A">
        <w:rPr>
          <w:rStyle w:val="EndnoteReference"/>
          <w:rFonts w:asciiTheme="minorHAnsi" w:hAnsiTheme="minorHAnsi"/>
          <w:sz w:val="22"/>
        </w:rPr>
        <w:endnoteReference w:id="1"/>
      </w:r>
    </w:p>
    <w:p w14:paraId="22F767B2" w14:textId="343CB4A2" w:rsidR="00927427" w:rsidRDefault="000743D3" w:rsidP="00BA5891">
      <w:pPr>
        <w:spacing w:before="120" w:after="120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D</w:t>
      </w:r>
      <w:r w:rsidR="00A57FF1">
        <w:rPr>
          <w:rFonts w:asciiTheme="minorHAnsi" w:hAnsiTheme="minorHAnsi"/>
          <w:sz w:val="22"/>
        </w:rPr>
        <w:t xml:space="preserve">ivestment in activities that contribute to global greenhouse gas emissions and large-scale biodiversity loss </w:t>
      </w:r>
      <w:r w:rsidR="00B0232B">
        <w:rPr>
          <w:rFonts w:asciiTheme="minorHAnsi" w:hAnsiTheme="minorHAnsi"/>
          <w:sz w:val="22"/>
        </w:rPr>
        <w:t xml:space="preserve">must extend across all available investment products if this target is to be met, and </w:t>
      </w:r>
      <w:r w:rsidR="00D21E64">
        <w:rPr>
          <w:rFonts w:asciiTheme="minorHAnsi" w:hAnsiTheme="minorHAnsi"/>
          <w:sz w:val="22"/>
        </w:rPr>
        <w:t>mass-extinction of nature</w:t>
      </w:r>
      <w:r w:rsidR="00B0232B">
        <w:rPr>
          <w:rFonts w:asciiTheme="minorHAnsi" w:hAnsiTheme="minorHAnsi"/>
          <w:sz w:val="22"/>
        </w:rPr>
        <w:t xml:space="preserve"> </w:t>
      </w:r>
      <w:r w:rsidR="00D21E64">
        <w:rPr>
          <w:rFonts w:asciiTheme="minorHAnsi" w:hAnsiTheme="minorHAnsi"/>
          <w:sz w:val="22"/>
        </w:rPr>
        <w:t>prevented</w:t>
      </w:r>
      <w:r w:rsidR="00B0232B">
        <w:rPr>
          <w:rFonts w:asciiTheme="minorHAnsi" w:hAnsiTheme="minorHAnsi"/>
          <w:sz w:val="22"/>
        </w:rPr>
        <w:t xml:space="preserve">. </w:t>
      </w:r>
    </w:p>
    <w:p w14:paraId="17EA7436" w14:textId="77777777" w:rsidR="00927427" w:rsidRDefault="00927427" w:rsidP="00BA5891">
      <w:pPr>
        <w:spacing w:before="120" w:after="120"/>
        <w:rPr>
          <w:rFonts w:asciiTheme="minorHAnsi" w:hAnsiTheme="minorHAnsi"/>
          <w:sz w:val="22"/>
        </w:rPr>
      </w:pPr>
    </w:p>
    <w:p w14:paraId="455FBC54" w14:textId="4A4EB7AC" w:rsidR="00CF181D" w:rsidRDefault="00BA5891" w:rsidP="00BA5891">
      <w:pPr>
        <w:spacing w:before="120" w:after="120"/>
        <w:rPr>
          <w:rFonts w:asciiTheme="minorHAnsi" w:hAnsiTheme="minorHAnsi"/>
          <w:sz w:val="22"/>
        </w:rPr>
      </w:pPr>
      <w:r w:rsidRPr="00CF181D">
        <w:rPr>
          <w:rFonts w:asciiTheme="minorHAnsi" w:hAnsiTheme="minorHAnsi"/>
          <w:sz w:val="22"/>
        </w:rPr>
        <w:t>I look forward to hearing from you</w:t>
      </w:r>
      <w:r w:rsidR="00A57FF1">
        <w:rPr>
          <w:rFonts w:asciiTheme="minorHAnsi" w:hAnsiTheme="minorHAnsi"/>
          <w:sz w:val="22"/>
        </w:rPr>
        <w:t xml:space="preserve">. </w:t>
      </w:r>
    </w:p>
    <w:p w14:paraId="48E92BA8" w14:textId="77777777" w:rsidR="00927427" w:rsidRPr="00CF181D" w:rsidRDefault="00927427" w:rsidP="00BA5891">
      <w:pPr>
        <w:spacing w:before="120" w:after="120"/>
        <w:rPr>
          <w:rFonts w:asciiTheme="minorHAnsi" w:hAnsiTheme="minorHAnsi"/>
          <w:sz w:val="22"/>
        </w:rPr>
      </w:pPr>
    </w:p>
    <w:p w14:paraId="6DDD8F11" w14:textId="77777777" w:rsidR="00BA5891" w:rsidRPr="00CF181D" w:rsidRDefault="00BA5891" w:rsidP="00BA5891">
      <w:pPr>
        <w:spacing w:before="120" w:after="120"/>
        <w:rPr>
          <w:rFonts w:asciiTheme="minorHAnsi" w:hAnsiTheme="minorHAnsi"/>
          <w:sz w:val="22"/>
        </w:rPr>
      </w:pPr>
      <w:r w:rsidRPr="00CF181D">
        <w:rPr>
          <w:rFonts w:asciiTheme="minorHAnsi" w:hAnsiTheme="minorHAnsi"/>
          <w:sz w:val="22"/>
        </w:rPr>
        <w:t>Yours sincerely,</w:t>
      </w:r>
    </w:p>
    <w:p w14:paraId="16087EC5" w14:textId="671E6023" w:rsidR="00BA5891" w:rsidRDefault="00BA5891" w:rsidP="00BA5891">
      <w:pPr>
        <w:spacing w:before="120" w:after="120"/>
        <w:rPr>
          <w:rFonts w:asciiTheme="minorHAnsi" w:hAnsiTheme="minorHAnsi"/>
          <w:sz w:val="22"/>
        </w:rPr>
      </w:pPr>
    </w:p>
    <w:p w14:paraId="135B09A4" w14:textId="268D93C6" w:rsidR="0002396A" w:rsidRDefault="0002396A" w:rsidP="00BA5891">
      <w:pPr>
        <w:spacing w:before="120" w:after="120"/>
        <w:rPr>
          <w:rFonts w:asciiTheme="minorHAnsi" w:hAnsiTheme="minorHAnsi"/>
          <w:sz w:val="22"/>
        </w:rPr>
      </w:pPr>
    </w:p>
    <w:p w14:paraId="206AD971" w14:textId="77777777" w:rsidR="0002396A" w:rsidRPr="00CF181D" w:rsidRDefault="0002396A" w:rsidP="00BA5891">
      <w:pPr>
        <w:spacing w:before="120" w:after="120"/>
        <w:rPr>
          <w:rFonts w:asciiTheme="minorHAnsi" w:hAnsiTheme="minorHAnsi"/>
          <w:sz w:val="22"/>
        </w:rPr>
      </w:pPr>
    </w:p>
    <w:sectPr w:rsidR="0002396A" w:rsidRPr="00CF181D" w:rsidSect="00200AEC">
      <w:footerReference w:type="default" r:id="rId15"/>
      <w:headerReference w:type="first" r:id="rId16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Amber Connett" w:date="2020-05-07T16:54:00Z" w:initials="AC">
    <w:p w14:paraId="0C98D96D" w14:textId="2C8A0265" w:rsidR="000743D3" w:rsidRPr="00886268" w:rsidRDefault="000743D3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886268">
        <w:rPr>
          <w:rStyle w:val="CommentReference"/>
          <w:rFonts w:asciiTheme="minorHAnsi" w:hAnsiTheme="minorHAnsi" w:cstheme="minorHAnsi"/>
          <w:sz w:val="22"/>
          <w:szCs w:val="22"/>
        </w:rPr>
        <w:annotationRef/>
      </w:r>
      <w:r w:rsidRPr="00886268">
        <w:rPr>
          <w:rFonts w:asciiTheme="minorHAnsi" w:hAnsiTheme="minorHAnsi" w:cstheme="minorHAnsi"/>
          <w:sz w:val="22"/>
          <w:szCs w:val="22"/>
        </w:rPr>
        <w:t>If you have committed to a specific target e.g. net-zero by 2030, include here.</w:t>
      </w:r>
    </w:p>
  </w:comment>
  <w:comment w:id="1" w:author="Amber Connett" w:date="2020-05-07T16:57:00Z" w:initials="AC">
    <w:p w14:paraId="0940A8A2" w14:textId="59807362" w:rsidR="000743D3" w:rsidRPr="00886268" w:rsidRDefault="000743D3">
      <w:pPr>
        <w:pStyle w:val="CommentText"/>
        <w:rPr>
          <w:rFonts w:asciiTheme="minorHAnsi" w:hAnsiTheme="minorHAnsi" w:cstheme="minorHAnsi"/>
        </w:rPr>
      </w:pPr>
      <w:r>
        <w:rPr>
          <w:rStyle w:val="CommentReference"/>
        </w:rPr>
        <w:annotationRef/>
      </w:r>
      <w:r w:rsidRPr="00886268">
        <w:rPr>
          <w:rFonts w:asciiTheme="minorHAnsi" w:hAnsiTheme="minorHAnsi" w:cstheme="minorHAnsi"/>
          <w:sz w:val="22"/>
          <w:szCs w:val="22"/>
        </w:rPr>
        <w:t>Example for England, please amend depending on individual country</w:t>
      </w:r>
    </w:p>
  </w:comment>
  <w:comment w:id="2" w:author="Amber Connett" w:date="2020-05-07T17:01:00Z" w:initials="AC">
    <w:p w14:paraId="6680AC0D" w14:textId="07B97F7F" w:rsidR="000743D3" w:rsidRPr="00886268" w:rsidRDefault="000743D3">
      <w:pPr>
        <w:pStyle w:val="CommentText"/>
        <w:rPr>
          <w:rFonts w:asciiTheme="minorHAnsi" w:hAnsiTheme="minorHAnsi" w:cstheme="minorHAnsi"/>
          <w:sz w:val="22"/>
          <w:szCs w:val="22"/>
        </w:rPr>
      </w:pPr>
      <w:r>
        <w:rPr>
          <w:rStyle w:val="CommentReference"/>
        </w:rPr>
        <w:annotationRef/>
      </w:r>
      <w:r w:rsidRPr="00886268">
        <w:rPr>
          <w:rFonts w:asciiTheme="minorHAnsi" w:hAnsiTheme="minorHAnsi" w:cstheme="minorHAnsi"/>
          <w:sz w:val="22"/>
          <w:szCs w:val="22"/>
        </w:rPr>
        <w:t>If possible</w:t>
      </w:r>
      <w:r w:rsidR="00886268" w:rsidRPr="00886268">
        <w:rPr>
          <w:rFonts w:asciiTheme="minorHAnsi" w:hAnsiTheme="minorHAnsi" w:cstheme="minorHAnsi"/>
          <w:sz w:val="22"/>
          <w:szCs w:val="22"/>
        </w:rPr>
        <w:t>,</w:t>
      </w:r>
      <w:r w:rsidRPr="00886268">
        <w:rPr>
          <w:rFonts w:asciiTheme="minorHAnsi" w:hAnsiTheme="minorHAnsi" w:cstheme="minorHAnsi"/>
          <w:sz w:val="22"/>
          <w:szCs w:val="22"/>
        </w:rPr>
        <w:t xml:space="preserve"> highlight specific issues which their investment framework, for example, if they have existing climate or biodiversity-related policies, do these go far enough? Are they on a trajectory to meet domestic or international targets? </w:t>
      </w:r>
    </w:p>
    <w:p w14:paraId="707A0639" w14:textId="77777777" w:rsidR="000743D3" w:rsidRPr="00886268" w:rsidRDefault="000743D3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40E0F2BC" w14:textId="07B12518" w:rsidR="000743D3" w:rsidRPr="00886268" w:rsidRDefault="000743D3">
      <w:pPr>
        <w:pStyle w:val="CommentText"/>
        <w:rPr>
          <w:rFonts w:asciiTheme="minorHAnsi" w:hAnsiTheme="minorHAnsi" w:cstheme="minorHAnsi"/>
          <w:sz w:val="22"/>
          <w:szCs w:val="22"/>
        </w:rPr>
      </w:pPr>
      <w:r w:rsidRPr="00886268">
        <w:rPr>
          <w:rFonts w:asciiTheme="minorHAnsi" w:hAnsiTheme="minorHAnsi" w:cstheme="minorHAnsi"/>
          <w:sz w:val="22"/>
          <w:szCs w:val="22"/>
        </w:rPr>
        <w:t xml:space="preserve">If provided, check that Ethical investment options </w:t>
      </w:r>
      <w:r w:rsidR="00927427" w:rsidRPr="00886268">
        <w:rPr>
          <w:rFonts w:asciiTheme="minorHAnsi" w:hAnsiTheme="minorHAnsi" w:cstheme="minorHAnsi"/>
          <w:sz w:val="22"/>
          <w:szCs w:val="22"/>
        </w:rPr>
        <w:t xml:space="preserve">fully </w:t>
      </w:r>
      <w:r w:rsidRPr="00886268">
        <w:rPr>
          <w:rFonts w:asciiTheme="minorHAnsi" w:hAnsiTheme="minorHAnsi" w:cstheme="minorHAnsi"/>
          <w:sz w:val="22"/>
          <w:szCs w:val="22"/>
        </w:rPr>
        <w:t xml:space="preserve">exclude </w:t>
      </w:r>
      <w:r w:rsidR="00927427" w:rsidRPr="00886268">
        <w:rPr>
          <w:rFonts w:asciiTheme="minorHAnsi" w:hAnsiTheme="minorHAnsi" w:cstheme="minorHAnsi"/>
          <w:sz w:val="22"/>
          <w:szCs w:val="22"/>
        </w:rPr>
        <w:t xml:space="preserve">harmful </w:t>
      </w:r>
      <w:r w:rsidRPr="00886268">
        <w:rPr>
          <w:rFonts w:asciiTheme="minorHAnsi" w:hAnsiTheme="minorHAnsi" w:cstheme="minorHAnsi"/>
          <w:sz w:val="22"/>
          <w:szCs w:val="22"/>
        </w:rPr>
        <w:t xml:space="preserve">activities </w:t>
      </w:r>
      <w:r w:rsidR="00927427" w:rsidRPr="00886268">
        <w:rPr>
          <w:rFonts w:asciiTheme="minorHAnsi" w:hAnsiTheme="minorHAnsi" w:cstheme="minorHAnsi"/>
          <w:sz w:val="22"/>
          <w:szCs w:val="22"/>
        </w:rPr>
        <w:t xml:space="preserve">such as fossil fuel investment and </w:t>
      </w:r>
      <w:r w:rsidR="00255004">
        <w:rPr>
          <w:rFonts w:asciiTheme="minorHAnsi" w:hAnsiTheme="minorHAnsi" w:cstheme="minorHAnsi"/>
          <w:sz w:val="22"/>
          <w:szCs w:val="22"/>
        </w:rPr>
        <w:t xml:space="preserve">those that directly </w:t>
      </w:r>
      <w:r w:rsidR="00927427" w:rsidRPr="00886268">
        <w:rPr>
          <w:rFonts w:asciiTheme="minorHAnsi" w:hAnsiTheme="minorHAnsi" w:cstheme="minorHAnsi"/>
          <w:sz w:val="22"/>
          <w:szCs w:val="22"/>
        </w:rPr>
        <w:t>cause habitat</w:t>
      </w:r>
      <w:r w:rsidR="00255004">
        <w:rPr>
          <w:rFonts w:asciiTheme="minorHAnsi" w:hAnsiTheme="minorHAnsi" w:cstheme="minorHAnsi"/>
          <w:sz w:val="22"/>
          <w:szCs w:val="22"/>
        </w:rPr>
        <w:t>/biodiversity</w:t>
      </w:r>
      <w:r w:rsidR="00927427" w:rsidRPr="00886268">
        <w:rPr>
          <w:rFonts w:asciiTheme="minorHAnsi" w:hAnsiTheme="minorHAnsi" w:cstheme="minorHAnsi"/>
          <w:sz w:val="22"/>
          <w:szCs w:val="22"/>
        </w:rPr>
        <w:t xml:space="preserve"> loss. </w:t>
      </w:r>
    </w:p>
    <w:p w14:paraId="21BAB9AA" w14:textId="77777777" w:rsidR="00927427" w:rsidRPr="00886268" w:rsidRDefault="00927427">
      <w:pPr>
        <w:pStyle w:val="CommentText"/>
        <w:rPr>
          <w:rFonts w:asciiTheme="minorHAnsi" w:hAnsiTheme="minorHAnsi" w:cstheme="minorHAnsi"/>
          <w:sz w:val="22"/>
          <w:szCs w:val="22"/>
        </w:rPr>
      </w:pPr>
    </w:p>
    <w:p w14:paraId="13BC9B8B" w14:textId="56DBB92E" w:rsidR="00927427" w:rsidRDefault="00927427">
      <w:pPr>
        <w:pStyle w:val="CommentText"/>
      </w:pPr>
      <w:r w:rsidRPr="00886268">
        <w:rPr>
          <w:rFonts w:asciiTheme="minorHAnsi" w:hAnsiTheme="minorHAnsi" w:cstheme="minorHAnsi"/>
          <w:sz w:val="22"/>
          <w:szCs w:val="22"/>
        </w:rPr>
        <w:t>Specific examples will encourage them to consider these issues more carefully.</w:t>
      </w:r>
      <w:r w:rsidRPr="00886268">
        <w:rPr>
          <w:sz w:val="22"/>
          <w:szCs w:val="22"/>
        </w:rPr>
        <w:t xml:space="preserve">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0C98D96D" w15:done="0"/>
  <w15:commentEx w15:paraId="0940A8A2" w15:done="0"/>
  <w15:commentEx w15:paraId="13BC9B8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EBBD5" w16cex:dateUtc="2020-05-07T15:54:00Z"/>
  <w16cex:commentExtensible w16cex:durableId="225EBC72" w16cex:dateUtc="2020-05-07T15:57:00Z"/>
  <w16cex:commentExtensible w16cex:durableId="225EBD4C" w16cex:dateUtc="2020-05-07T16:0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C98D96D" w16cid:durableId="225EBBD5"/>
  <w16cid:commentId w16cid:paraId="0940A8A2" w16cid:durableId="225EBC72"/>
  <w16cid:commentId w16cid:paraId="13BC9B8B" w16cid:durableId="225EBD4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0B840F" w14:textId="77777777" w:rsidR="00DB4677" w:rsidRDefault="00DB4677">
      <w:r>
        <w:separator/>
      </w:r>
    </w:p>
  </w:endnote>
  <w:endnote w:type="continuationSeparator" w:id="0">
    <w:p w14:paraId="5CBF2877" w14:textId="77777777" w:rsidR="00DB4677" w:rsidRDefault="00DB4677">
      <w:r>
        <w:continuationSeparator/>
      </w:r>
    </w:p>
  </w:endnote>
  <w:endnote w:id="1">
    <w:p w14:paraId="172EACA6" w14:textId="2B35F482" w:rsidR="00B9547A" w:rsidRDefault="00B9547A">
      <w:pPr>
        <w:pStyle w:val="EndnoteText"/>
        <w:rPr>
          <w:rFonts w:asciiTheme="minorHAnsi" w:hAnsiTheme="minorHAnsi" w:cstheme="minorHAnsi"/>
        </w:rPr>
      </w:pPr>
      <w:r>
        <w:rPr>
          <w:rStyle w:val="EndnoteReference"/>
        </w:rPr>
        <w:endnoteRef/>
      </w:r>
      <w:r>
        <w:t xml:space="preserve"> </w:t>
      </w:r>
      <w:r w:rsidRPr="00B9547A">
        <w:rPr>
          <w:rFonts w:asciiTheme="minorHAnsi" w:hAnsiTheme="minorHAnsi" w:cstheme="minorHAnsi"/>
        </w:rPr>
        <w:t>OECD (2019), Biodiversity: Finance and the Economic and Business Case for Action, report prepared for the G7 Environment Ministers’ Meeting, 5-6 May 2019.</w:t>
      </w:r>
      <w:r>
        <w:rPr>
          <w:rFonts w:asciiTheme="minorHAnsi" w:hAnsiTheme="minorHAnsi" w:cstheme="minorHAnsi"/>
        </w:rPr>
        <w:t xml:space="preserve"> Available at: </w:t>
      </w:r>
      <w:hyperlink r:id="rId1" w:history="1">
        <w:r w:rsidRPr="00B9547A">
          <w:rPr>
            <w:rStyle w:val="Hyperlink"/>
            <w:rFonts w:asciiTheme="minorHAnsi" w:hAnsiTheme="minorHAnsi" w:cstheme="minorHAnsi"/>
          </w:rPr>
          <w:t>https://www.oecd.org/environment/resources/biodiversity/G7-report-Biodiversity-Finance-and-the-Economic-and-Business-Case-for-Action.pdf</w:t>
        </w:r>
      </w:hyperlink>
      <w:r>
        <w:rPr>
          <w:rFonts w:asciiTheme="minorHAnsi" w:hAnsiTheme="minorHAnsi" w:cstheme="minorHAnsi"/>
        </w:rPr>
        <w:t xml:space="preserve"> </w:t>
      </w:r>
    </w:p>
    <w:p w14:paraId="4FF1FA6A" w14:textId="77777777" w:rsidR="00B9547A" w:rsidRDefault="00B9547A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572D4D" w14:textId="77777777" w:rsidR="00D81206" w:rsidRPr="00200AEC" w:rsidRDefault="00D81206" w:rsidP="00D81206">
    <w:pPr>
      <w:ind w:left="-540" w:right="-622"/>
      <w:jc w:val="center"/>
      <w:rPr>
        <w:rFonts w:ascii="Calibri" w:hAnsi="Calibri" w:cs="Arial"/>
        <w:b/>
        <w:color w:val="95C690"/>
        <w:sz w:val="16"/>
        <w:szCs w:val="16"/>
      </w:rPr>
    </w:pPr>
    <w:r w:rsidRPr="00200AEC">
      <w:rPr>
        <w:rFonts w:ascii="Calibri" w:hAnsi="Calibri" w:cs="Arial"/>
        <w:b/>
        <w:color w:val="95C690"/>
        <w:sz w:val="16"/>
        <w:szCs w:val="16"/>
      </w:rPr>
      <w:t>Patrons:</w:t>
    </w:r>
  </w:p>
  <w:p w14:paraId="4F71DE01" w14:textId="77777777" w:rsidR="00D81206" w:rsidRDefault="00D81206" w:rsidP="00D81206">
    <w:pPr>
      <w:ind w:left="-540" w:right="-622"/>
      <w:jc w:val="center"/>
      <w:rPr>
        <w:rFonts w:ascii="Calibri" w:hAnsi="Calibri" w:cs="Arial"/>
        <w:b/>
        <w:color w:val="6590B4"/>
        <w:sz w:val="16"/>
        <w:szCs w:val="16"/>
      </w:rPr>
    </w:pPr>
    <w:r w:rsidRPr="00200AEC">
      <w:rPr>
        <w:rFonts w:ascii="Calibri" w:hAnsi="Calibri" w:cs="Arial"/>
        <w:b/>
        <w:color w:val="6590B4"/>
        <w:sz w:val="16"/>
        <w:szCs w:val="16"/>
      </w:rPr>
      <w:t xml:space="preserve">Mrs Jane Davidson, Professor Charles </w:t>
    </w:r>
    <w:proofErr w:type="spellStart"/>
    <w:r w:rsidRPr="00200AEC">
      <w:rPr>
        <w:rFonts w:ascii="Calibri" w:hAnsi="Calibri" w:cs="Arial"/>
        <w:b/>
        <w:color w:val="6590B4"/>
        <w:sz w:val="16"/>
        <w:szCs w:val="16"/>
      </w:rPr>
      <w:t>Gimingham</w:t>
    </w:r>
    <w:proofErr w:type="spellEnd"/>
    <w:r w:rsidRPr="00200AEC">
      <w:rPr>
        <w:rFonts w:ascii="Calibri" w:hAnsi="Calibri" w:cs="Arial"/>
        <w:b/>
        <w:color w:val="6590B4"/>
        <w:sz w:val="16"/>
        <w:szCs w:val="16"/>
      </w:rPr>
      <w:t>, Professo</w:t>
    </w:r>
    <w:r>
      <w:rPr>
        <w:rFonts w:ascii="Calibri" w:hAnsi="Calibri" w:cs="Arial"/>
        <w:b/>
        <w:color w:val="6590B4"/>
        <w:sz w:val="16"/>
        <w:szCs w:val="16"/>
      </w:rPr>
      <w:t>r David Goode, Dr Tony Juniper,</w:t>
    </w:r>
  </w:p>
  <w:p w14:paraId="5E5EB017" w14:textId="77777777" w:rsidR="00D81206" w:rsidRPr="00200AEC" w:rsidRDefault="00D81206" w:rsidP="00D81206">
    <w:pPr>
      <w:ind w:left="-540" w:right="-622"/>
      <w:jc w:val="center"/>
      <w:rPr>
        <w:rFonts w:ascii="Calibri" w:hAnsi="Calibri" w:cs="Arial"/>
        <w:b/>
        <w:color w:val="6590B4"/>
        <w:sz w:val="16"/>
        <w:szCs w:val="16"/>
      </w:rPr>
    </w:pPr>
    <w:r w:rsidRPr="00200AEC">
      <w:rPr>
        <w:rFonts w:ascii="Calibri" w:hAnsi="Calibri" w:cs="Arial"/>
        <w:b/>
        <w:color w:val="6590B4"/>
        <w:sz w:val="16"/>
        <w:szCs w:val="16"/>
      </w:rPr>
      <w:t xml:space="preserve">Professor Sir John Lawton FRS, The Earl of </w:t>
    </w:r>
    <w:proofErr w:type="spellStart"/>
    <w:r w:rsidRPr="00200AEC">
      <w:rPr>
        <w:rFonts w:ascii="Calibri" w:hAnsi="Calibri" w:cs="Arial"/>
        <w:b/>
        <w:color w:val="6590B4"/>
        <w:sz w:val="16"/>
        <w:szCs w:val="16"/>
      </w:rPr>
      <w:t>Selborne</w:t>
    </w:r>
    <w:proofErr w:type="spellEnd"/>
    <w:r w:rsidRPr="00200AEC">
      <w:rPr>
        <w:rFonts w:ascii="Calibri" w:hAnsi="Calibri" w:cs="Arial"/>
        <w:b/>
        <w:color w:val="6590B4"/>
        <w:sz w:val="16"/>
        <w:szCs w:val="16"/>
      </w:rPr>
      <w:t>, Baroness Barbara Young</w:t>
    </w:r>
  </w:p>
  <w:p w14:paraId="2AD8F5A8" w14:textId="2B62ECB0" w:rsidR="00D81206" w:rsidRPr="00D81206" w:rsidRDefault="00D81206" w:rsidP="00D81206">
    <w:pPr>
      <w:pStyle w:val="Normal1"/>
      <w:spacing w:line="240" w:lineRule="auto"/>
      <w:jc w:val="both"/>
      <w:rPr>
        <w:rFonts w:ascii="HelveticaNeueLT Std" w:hAnsi="HelveticaNeueLT Std"/>
        <w:b/>
        <w:noProof/>
        <w:color w:val="FFFFFF"/>
      </w:rPr>
    </w:pPr>
    <w:r w:rsidRPr="00F91E22">
      <w:rPr>
        <w:rFonts w:ascii="HelveticaNeueLT Std" w:hAnsi="HelveticaNeueLT Std"/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0147575" wp14:editId="6BEAD7BA">
              <wp:simplePos x="0" y="0"/>
              <wp:positionH relativeFrom="column">
                <wp:posOffset>-914400</wp:posOffset>
              </wp:positionH>
              <wp:positionV relativeFrom="paragraph">
                <wp:posOffset>71755</wp:posOffset>
              </wp:positionV>
              <wp:extent cx="8212455" cy="457200"/>
              <wp:effectExtent l="0" t="0" r="0" b="4445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12455" cy="457200"/>
                      </a:xfrm>
                      <a:prstGeom prst="rect">
                        <a:avLst/>
                      </a:prstGeom>
                      <a:solidFill>
                        <a:srgbClr val="95C69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B64CD7E" id="Rectangle 2" o:spid="_x0000_s1026" style="position:absolute;margin-left:-1in;margin-top:5.65pt;width:646.65pt;height:36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" fillcolor="#95c690" stroked="f" strokeweight="0"/>
          </w:pict>
        </mc:Fallback>
      </mc:AlternateContent>
    </w:r>
    <w:r>
      <w:rPr>
        <w:rFonts w:ascii="HelveticaNeueLT Std" w:hAnsi="HelveticaNeueLT Std"/>
        <w:noProof/>
        <w:color w:val="FFFFFF"/>
        <w:sz w:val="18"/>
        <w:szCs w:val="18"/>
      </w:rPr>
      <w:br/>
    </w:r>
    <w:r w:rsidRPr="00EE7E61">
      <w:rPr>
        <w:rFonts w:ascii="HelveticaNeueLT Std" w:hAnsi="HelveticaNeueLT Std"/>
        <w:b/>
        <w:noProof/>
        <w:color w:val="FFFFFF"/>
      </w:rPr>
      <w:t>Company number: RC000861</w:t>
    </w:r>
    <w:r w:rsidRPr="00EE7E61"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</w:r>
    <w:r>
      <w:rPr>
        <w:rFonts w:ascii="HelveticaNeueLT Std" w:hAnsi="HelveticaNeueLT Std"/>
        <w:b/>
        <w:noProof/>
        <w:color w:val="FFFFFF"/>
      </w:rPr>
      <w:tab/>
      <w:t>www.</w:t>
    </w:r>
    <w:r w:rsidRPr="00EE7E61">
      <w:rPr>
        <w:rFonts w:ascii="HelveticaNeueLT Std" w:hAnsi="HelveticaNeueLT Std"/>
        <w:b/>
        <w:noProof/>
        <w:color w:val="FFFFFF"/>
      </w:rPr>
      <w:t>cieem.net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63FFF" w14:textId="77777777" w:rsidR="00DB4677" w:rsidRDefault="00DB4677">
      <w:r>
        <w:separator/>
      </w:r>
    </w:p>
  </w:footnote>
  <w:footnote w:type="continuationSeparator" w:id="0">
    <w:p w14:paraId="7D3B8F8C" w14:textId="77777777" w:rsidR="00DB4677" w:rsidRDefault="00DB46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3D424" w14:textId="5ECB9B78" w:rsidR="00403AB8" w:rsidRPr="00E87099" w:rsidRDefault="007E7AB1" w:rsidP="007E7AB1">
    <w:pPr>
      <w:spacing w:line="240" w:lineRule="exact"/>
      <w:jc w:val="right"/>
      <w:rPr>
        <w:rFonts w:ascii="HelveticaNeueLT Std" w:hAnsi="HelveticaNeueLT Std"/>
        <w:b/>
        <w:color w:val="6590B4"/>
        <w:sz w:val="18"/>
        <w:szCs w:val="18"/>
      </w:rPr>
    </w:pPr>
    <w:r>
      <w:rPr>
        <w:rFonts w:ascii="HelveticaNeueLT Std" w:hAnsi="HelveticaNeueLT Std"/>
        <w:b/>
        <w:color w:val="6590B4"/>
        <w:sz w:val="18"/>
        <w:szCs w:val="18"/>
      </w:rPr>
      <w:t>*Your company address*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22C8B"/>
    <w:multiLevelType w:val="hybridMultilevel"/>
    <w:tmpl w:val="0136D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004404"/>
    <w:multiLevelType w:val="hybridMultilevel"/>
    <w:tmpl w:val="1EB6A1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mber Connett">
    <w15:presenceInfo w15:providerId="None" w15:userId="Amber Conne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EBE"/>
    <w:rsid w:val="0001493E"/>
    <w:rsid w:val="0002396A"/>
    <w:rsid w:val="00037122"/>
    <w:rsid w:val="000743D3"/>
    <w:rsid w:val="0008501B"/>
    <w:rsid w:val="00090992"/>
    <w:rsid w:val="000B58EF"/>
    <w:rsid w:val="000F2A13"/>
    <w:rsid w:val="00116EBE"/>
    <w:rsid w:val="001964DB"/>
    <w:rsid w:val="001D642B"/>
    <w:rsid w:val="001E09FB"/>
    <w:rsid w:val="001F437A"/>
    <w:rsid w:val="00200AEC"/>
    <w:rsid w:val="0022699E"/>
    <w:rsid w:val="0024620D"/>
    <w:rsid w:val="00255004"/>
    <w:rsid w:val="002747A7"/>
    <w:rsid w:val="00297BC4"/>
    <w:rsid w:val="002D3EAD"/>
    <w:rsid w:val="00307F1B"/>
    <w:rsid w:val="00330586"/>
    <w:rsid w:val="003471A6"/>
    <w:rsid w:val="003748AC"/>
    <w:rsid w:val="00403AB8"/>
    <w:rsid w:val="004B3268"/>
    <w:rsid w:val="004C44F2"/>
    <w:rsid w:val="004D3970"/>
    <w:rsid w:val="004E09A3"/>
    <w:rsid w:val="004F599D"/>
    <w:rsid w:val="004F7C95"/>
    <w:rsid w:val="00541154"/>
    <w:rsid w:val="00546D89"/>
    <w:rsid w:val="0059753D"/>
    <w:rsid w:val="005A183C"/>
    <w:rsid w:val="005E084E"/>
    <w:rsid w:val="00613C06"/>
    <w:rsid w:val="0062522D"/>
    <w:rsid w:val="00626EE3"/>
    <w:rsid w:val="006B494C"/>
    <w:rsid w:val="006C5E74"/>
    <w:rsid w:val="006D16E0"/>
    <w:rsid w:val="006F256D"/>
    <w:rsid w:val="00713D8B"/>
    <w:rsid w:val="00751F83"/>
    <w:rsid w:val="007B6F5A"/>
    <w:rsid w:val="007C2B4E"/>
    <w:rsid w:val="007E2726"/>
    <w:rsid w:val="007E7AB1"/>
    <w:rsid w:val="007F2903"/>
    <w:rsid w:val="00831643"/>
    <w:rsid w:val="008615CD"/>
    <w:rsid w:val="008638FF"/>
    <w:rsid w:val="00872093"/>
    <w:rsid w:val="00886268"/>
    <w:rsid w:val="00896C2A"/>
    <w:rsid w:val="008D5455"/>
    <w:rsid w:val="008F195D"/>
    <w:rsid w:val="00912644"/>
    <w:rsid w:val="00927427"/>
    <w:rsid w:val="009B1DF0"/>
    <w:rsid w:val="009C69AA"/>
    <w:rsid w:val="009F17F7"/>
    <w:rsid w:val="00A57FF1"/>
    <w:rsid w:val="00AC285E"/>
    <w:rsid w:val="00AD29F5"/>
    <w:rsid w:val="00B0232B"/>
    <w:rsid w:val="00B33ADB"/>
    <w:rsid w:val="00B53A34"/>
    <w:rsid w:val="00B9547A"/>
    <w:rsid w:val="00BA5891"/>
    <w:rsid w:val="00BB741B"/>
    <w:rsid w:val="00BF6882"/>
    <w:rsid w:val="00C12CFE"/>
    <w:rsid w:val="00CF181D"/>
    <w:rsid w:val="00D21E64"/>
    <w:rsid w:val="00D81206"/>
    <w:rsid w:val="00DB4677"/>
    <w:rsid w:val="00DC2493"/>
    <w:rsid w:val="00DD3F50"/>
    <w:rsid w:val="00DF2116"/>
    <w:rsid w:val="00E87099"/>
    <w:rsid w:val="00EE7E61"/>
    <w:rsid w:val="00F00F02"/>
    <w:rsid w:val="00F124CA"/>
    <w:rsid w:val="00F733FE"/>
    <w:rsid w:val="00FB7650"/>
    <w:rsid w:val="00FE0ABE"/>
    <w:rsid w:val="1D680F1E"/>
    <w:rsid w:val="3256B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9B4F9DD"/>
  <w15:chartTrackingRefBased/>
  <w15:docId w15:val="{00A85C8D-9A6B-4FC1-B3B5-A58E42EBE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59753D"/>
    <w:pPr>
      <w:keepNext/>
      <w:outlineLvl w:val="0"/>
    </w:pPr>
    <w:rPr>
      <w:rFonts w:ascii="Arial" w:eastAsia="Times New Roman" w:hAnsi="Arial" w:cs="Arial"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16E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16EBE"/>
    <w:pPr>
      <w:tabs>
        <w:tab w:val="center" w:pos="4153"/>
        <w:tab w:val="right" w:pos="8306"/>
      </w:tabs>
    </w:pPr>
  </w:style>
  <w:style w:type="paragraph" w:customStyle="1" w:styleId="Normal1">
    <w:name w:val="Normal1"/>
    <w:rsid w:val="00116EBE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en-GB" w:eastAsia="en-GB"/>
    </w:rPr>
  </w:style>
  <w:style w:type="paragraph" w:styleId="Title">
    <w:name w:val="Title"/>
    <w:basedOn w:val="Normal"/>
    <w:qFormat/>
    <w:rsid w:val="0059753D"/>
    <w:pPr>
      <w:jc w:val="center"/>
    </w:pPr>
    <w:rPr>
      <w:rFonts w:ascii="Arial" w:eastAsia="Times New Roman" w:hAnsi="Arial" w:cs="Arial"/>
      <w:b/>
      <w:bCs/>
      <w:sz w:val="22"/>
      <w:u w:val="single"/>
      <w:lang w:eastAsia="en-US"/>
    </w:rPr>
  </w:style>
  <w:style w:type="character" w:styleId="Strong">
    <w:name w:val="Strong"/>
    <w:qFormat/>
    <w:rsid w:val="009C69AA"/>
    <w:rPr>
      <w:b/>
      <w:bCs/>
    </w:rPr>
  </w:style>
  <w:style w:type="paragraph" w:styleId="BalloonText">
    <w:name w:val="Balloon Text"/>
    <w:basedOn w:val="Normal"/>
    <w:link w:val="BalloonTextChar"/>
    <w:rsid w:val="008615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615CD"/>
    <w:rPr>
      <w:rFonts w:ascii="Segoe UI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626EE3"/>
    <w:pPr>
      <w:ind w:left="720"/>
      <w:contextualSpacing/>
    </w:pPr>
  </w:style>
  <w:style w:type="paragraph" w:styleId="EndnoteText">
    <w:name w:val="endnote text"/>
    <w:basedOn w:val="Normal"/>
    <w:link w:val="EndnoteTextChar"/>
    <w:rsid w:val="00B9547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B9547A"/>
    <w:rPr>
      <w:lang w:val="en-GB"/>
    </w:rPr>
  </w:style>
  <w:style w:type="character" w:styleId="EndnoteReference">
    <w:name w:val="endnote reference"/>
    <w:basedOn w:val="DefaultParagraphFont"/>
    <w:rsid w:val="00B9547A"/>
    <w:rPr>
      <w:vertAlign w:val="superscript"/>
    </w:rPr>
  </w:style>
  <w:style w:type="character" w:styleId="Hyperlink">
    <w:name w:val="Hyperlink"/>
    <w:basedOn w:val="DefaultParagraphFont"/>
    <w:rsid w:val="00B954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547A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7E7AB1"/>
    <w:rPr>
      <w:color w:val="808080"/>
    </w:rPr>
  </w:style>
  <w:style w:type="character" w:styleId="CommentReference">
    <w:name w:val="annotation reference"/>
    <w:basedOn w:val="DefaultParagraphFont"/>
    <w:rsid w:val="000743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0743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743D3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743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743D3"/>
    <w:rPr>
      <w:b/>
      <w:bCs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7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0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ecd.org/environment/resources/biodiversity/G7-report-Biodiversity-Finance-and-the-Economic-and-Business-Case-for-Action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AFA7AD5367E48FDA175BCC263200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510D3-36CA-49FF-8FD7-F9F96B816504}"/>
      </w:docPartPr>
      <w:docPartBody>
        <w:p w:rsidR="00777CBF" w:rsidRDefault="00431BD7">
          <w:r w:rsidRPr="00E82A9B">
            <w:rPr>
              <w:rStyle w:val="PlaceholderText"/>
            </w:rPr>
            <w:t>[Company Address]</w:t>
          </w:r>
        </w:p>
      </w:docPartBody>
    </w:docPart>
    <w:docPart>
      <w:docPartPr>
        <w:name w:val="9E91F92515AA46D8AF8022EB8F90BC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2682E-3102-46A2-8C52-7ABCFEB7CF9A}"/>
      </w:docPartPr>
      <w:docPartBody>
        <w:p w:rsidR="00777CBF" w:rsidRDefault="00431BD7">
          <w:r w:rsidRPr="00E82A9B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 Std">
    <w:altName w:val="Arial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BD7"/>
    <w:rsid w:val="00431BD7"/>
    <w:rsid w:val="00777CBF"/>
    <w:rsid w:val="00AD27C4"/>
    <w:rsid w:val="00D2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31BD7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5" ma:contentTypeDescription="Create a new document." ma:contentTypeScope="" ma:versionID="2da9a221df18eee1382fe03030018ce4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fe2c5a3e65319f2c02974b56fdb240b4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229C92-8C6A-4DA3-8F3C-58709BEAFC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4AC209-627E-4C98-9901-CBC438E3CF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4F69C5-FE0E-484D-BAEE-D2D7183BC2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967176-F676-4518-91A9-30120D94B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IEEM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Jackson</dc:creator>
  <cp:keywords/>
  <dc:description/>
  <cp:lastModifiedBy>Amber Connett</cp:lastModifiedBy>
  <cp:revision>23</cp:revision>
  <cp:lastPrinted>2013-11-07T09:43:00Z</cp:lastPrinted>
  <dcterms:created xsi:type="dcterms:W3CDTF">2014-08-07T14:44:00Z</dcterms:created>
  <dcterms:modified xsi:type="dcterms:W3CDTF">2020-06-02T14:37:00Z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